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F1" w:rsidRPr="00E22A3A" w:rsidRDefault="00051E3B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Załącznik n</w:t>
      </w:r>
      <w:r w:rsidR="00904FF1"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r 1 do SWZ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Formularz Ofertowy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E22A3A">
        <w:rPr>
          <w:rFonts w:asciiTheme="minorHAnsi" w:eastAsia="Times New Roman" w:hAnsiTheme="minorHAnsi" w:cstheme="minorHAnsi"/>
          <w:b/>
          <w:kern w:val="1"/>
          <w:lang w:bidi="ar-SA"/>
        </w:rPr>
        <w:t>Gmina Przedbórz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E22A3A">
        <w:rPr>
          <w:rFonts w:asciiTheme="minorHAnsi" w:eastAsia="Times New Roman" w:hAnsiTheme="minorHAnsi" w:cstheme="minorHAnsi"/>
          <w:b/>
          <w:kern w:val="1"/>
          <w:lang w:bidi="ar-SA"/>
        </w:rPr>
        <w:t>Ul. Mostowa 29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E22A3A">
        <w:rPr>
          <w:rFonts w:asciiTheme="minorHAnsi" w:eastAsia="Times New Roman" w:hAnsiTheme="minorHAnsi" w:cstheme="minorHAnsi"/>
          <w:b/>
          <w:kern w:val="1"/>
          <w:lang w:bidi="ar-SA"/>
        </w:rPr>
        <w:t>97-570 Przedbórz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E22A3A">
        <w:rPr>
          <w:rFonts w:asciiTheme="minorHAnsi" w:eastAsia="Times New Roman" w:hAnsiTheme="minorHAnsi" w:cstheme="minorHAnsi"/>
          <w:b/>
          <w:kern w:val="1"/>
          <w:lang w:bidi="ar-SA"/>
        </w:rPr>
        <w:t>tel. +48 (044) 781 22 61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r w:rsidRPr="00E22A3A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www.przedborz.pl   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proofErr w:type="spellStart"/>
      <w:r w:rsidRPr="00E22A3A">
        <w:rPr>
          <w:rFonts w:asciiTheme="minorHAnsi" w:eastAsia="Times New Roman" w:hAnsiTheme="minorHAnsi" w:cstheme="minorHAnsi"/>
          <w:b/>
          <w:kern w:val="1"/>
          <w:lang w:val="de-DE" w:bidi="ar-SA"/>
        </w:rPr>
        <w:t>e-mail</w:t>
      </w:r>
      <w:proofErr w:type="spellEnd"/>
      <w:r w:rsidRPr="00E22A3A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: umprzedborz@pro.onet.pl  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E22A3A">
        <w:rPr>
          <w:rFonts w:asciiTheme="minorHAnsi" w:eastAsia="Times New Roman" w:hAnsiTheme="minorHAnsi" w:cstheme="minorHAnsi"/>
          <w:b/>
          <w:kern w:val="1"/>
          <w:lang w:bidi="ar-SA"/>
        </w:rPr>
        <w:t>NIP: 772 – 22 – 60 – 234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1"/>
          <w:lang w:bidi="ar-SA"/>
        </w:rPr>
        <w:t>REGON: 590648296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Ofertę składa: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Nazwa Wykonawcy:............................................................................................................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Adres:…………...................................................................................................................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val="de-DE" w:eastAsia="en-US" w:bidi="ar-SA"/>
        </w:rPr>
        <w:t>Tel./Fax. ...........................................................................................................................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val="de-DE" w:eastAsia="en-US" w:bidi="ar-SA"/>
        </w:rPr>
        <w:t>REGON:………………………………………..NIP:.............................................................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proofErr w:type="spellStart"/>
      <w:r w:rsidRPr="00E22A3A">
        <w:rPr>
          <w:rFonts w:asciiTheme="minorHAnsi" w:eastAsia="Times New Roman" w:hAnsiTheme="minorHAnsi" w:cstheme="minorHAnsi"/>
          <w:kern w:val="0"/>
          <w:lang w:val="de-DE" w:eastAsia="en-US" w:bidi="ar-SA"/>
        </w:rPr>
        <w:t>Adres</w:t>
      </w:r>
      <w:proofErr w:type="spellEnd"/>
      <w:r w:rsidRPr="00E22A3A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</w:t>
      </w:r>
      <w:proofErr w:type="spellStart"/>
      <w:r w:rsidRPr="00E22A3A">
        <w:rPr>
          <w:rFonts w:asciiTheme="minorHAnsi" w:eastAsia="Times New Roman" w:hAnsiTheme="minorHAnsi" w:cstheme="minorHAnsi"/>
          <w:kern w:val="0"/>
          <w:lang w:val="de-DE" w:eastAsia="en-US" w:bidi="ar-SA"/>
        </w:rPr>
        <w:t>e-mail</w:t>
      </w:r>
      <w:proofErr w:type="spellEnd"/>
      <w:r w:rsidRPr="00E22A3A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……………………………………………………………………...……………..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Osoba upoważniona do kontaktów:.................................................................................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Adres skrzynki </w:t>
      </w:r>
      <w:proofErr w:type="spellStart"/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ePUAP</w:t>
      </w:r>
      <w:proofErr w:type="spellEnd"/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wykonawcy, na którym prowadzona będzie korespondencja związana z postępowaniem………………………………………………..</w:t>
      </w:r>
      <w:r w:rsidRPr="00E22A3A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(wymagane).</w:t>
      </w:r>
      <w:r w:rsidRPr="00E22A3A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br/>
      </w:r>
      <w:r w:rsidRPr="00E22A3A">
        <w:rPr>
          <w:rFonts w:asciiTheme="minorHAnsi" w:eastAsia="Times New Roman" w:hAnsiTheme="minorHAnsi" w:cstheme="minorHAnsi"/>
          <w:bCs/>
          <w:iCs/>
          <w:kern w:val="0"/>
          <w:lang w:eastAsia="en-US" w:bidi="ar-SA"/>
        </w:rPr>
        <w:t>Odpowiadając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na ogłoszenie o zamówieniu w postępowaniu prowadzonym w trybie podstawowym na podstawie art. 275 pkt. 1 na zadanie pn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.: „</w:t>
      </w:r>
      <w:r w:rsidR="00990D40" w:rsidRPr="00E22A3A">
        <w:rPr>
          <w:rFonts w:asciiTheme="minorHAnsi" w:hAnsiTheme="minorHAnsi" w:cstheme="minorHAnsi"/>
          <w:b/>
          <w:bCs/>
        </w:rPr>
        <w:t>Świadczenie usług transportowych w zakresie dowozu i odwozu uczniów do (z) szkół/placówek, tj.: Samorządowego Przedszkola w Przedborzu, Publicznej Szkoły Podstawowej w Przedborzu ul. Mostowa Nr 35a i Szkoły Podstawowej im. Marii Konopnickiej w Górach Mokrych Nr 94a</w:t>
      </w:r>
      <w:r w:rsidR="00EE3515" w:rsidRPr="00E22A3A">
        <w:rPr>
          <w:rFonts w:asciiTheme="minorHAnsi" w:hAnsiTheme="minorHAnsi" w:cstheme="minorHAnsi"/>
          <w:b/>
          <w:bCs/>
        </w:rPr>
        <w:t xml:space="preserve"> </w:t>
      </w:r>
      <w:r w:rsidR="00990D40" w:rsidRPr="00E22A3A">
        <w:rPr>
          <w:rFonts w:asciiTheme="minorHAnsi" w:hAnsiTheme="minorHAnsi" w:cstheme="minorHAnsi"/>
          <w:b/>
          <w:bCs/>
        </w:rPr>
        <w:t>łącznie ze sprawowaniem opieki nad uczniami podczas wykonywania usługi”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 znak sprawy:</w:t>
      </w:r>
      <w:r w:rsidR="0092555C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IRŚ.271.1.16</w:t>
      </w:r>
      <w:r w:rsidR="00EE3515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przedkładam(-y) niniejszą ofertę oświadczając, że akceptujemy w całości wszystkie warunki zawarte w specyfikacji warunków zamówienia (SWZ).</w:t>
      </w:r>
    </w:p>
    <w:p w:rsidR="00990D40" w:rsidRPr="001E063E" w:rsidRDefault="00514483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>1. Oferujemy wykonanie</w:t>
      </w:r>
      <w:r w:rsidR="00990D40"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przedmiotu zamówienia za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Łączne miesięczne wynagrodzenie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lastRenderedPageBreak/>
        <w:t>brutto</w:t>
      </w:r>
      <w:r w:rsidR="00990D40" w:rsidRPr="00E22A3A">
        <w:rPr>
          <w:rFonts w:asciiTheme="minorHAnsi" w:eastAsia="Times New Roman" w:hAnsiTheme="minorHAnsi" w:cstheme="minorHAnsi"/>
          <w:kern w:val="1"/>
          <w:lang w:eastAsia="hi-IN"/>
        </w:rPr>
        <w:t>………. zł (</w:t>
      </w:r>
      <w:r w:rsidR="00990D40" w:rsidRPr="00E22A3A">
        <w:rPr>
          <w:rFonts w:asciiTheme="minorHAnsi" w:eastAsia="Times New Roman" w:hAnsiTheme="minorHAnsi" w:cstheme="minorHAnsi"/>
          <w:i/>
          <w:kern w:val="1"/>
          <w:lang w:eastAsia="hi-IN"/>
        </w:rPr>
        <w:t>słownie:</w:t>
      </w:r>
      <w:r w:rsidR="00990D40"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……………………………………………………………………), która stanowi sumę miesięcznych wynagrodzeń</w:t>
      </w:r>
      <w:r w:rsidR="00990D40" w:rsidRPr="001E063E">
        <w:rPr>
          <w:rFonts w:asciiTheme="minorHAnsi" w:eastAsia="Times New Roman" w:hAnsiTheme="minorHAnsi" w:cstheme="minorHAnsi"/>
          <w:kern w:val="1"/>
          <w:lang w:eastAsia="hi-IN"/>
        </w:rPr>
        <w:t>, o których mowa w pkt. 1b), 2b), 3b), 4b), 5b), 6b), 7b), 8b), 9b)</w:t>
      </w:r>
      <w:r w:rsidR="00B11B1C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, </w:t>
      </w:r>
      <w:r w:rsidR="00990D40" w:rsidRPr="001E063E">
        <w:rPr>
          <w:rFonts w:asciiTheme="minorHAnsi" w:eastAsia="Times New Roman" w:hAnsiTheme="minorHAnsi" w:cstheme="minorHAnsi"/>
          <w:kern w:val="1"/>
          <w:lang w:eastAsia="hi-IN"/>
        </w:rPr>
        <w:t>formularza ofertowego.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1a) Dowóz i odwóz uczniów do</w:t>
      </w:r>
      <w:r w:rsidR="00B11B1C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Publicznej Szkoły Podstawowej w Przedborzu oraz do Samorządowego Przedszkola w Przedborzu: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Chałupy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- </w:t>
      </w:r>
      <w:r w:rsidR="009860A3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1b)  Miesięczne wynagrodzenie za wykonanie dowozu i </w:t>
      </w:r>
      <w:r w:rsidR="0092555C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odwozu 8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i stanowi iloczyn liczby uczniów dowożonych i odwożonych na przedmiotowej trasie ceny </w:t>
      </w:r>
      <w:r w:rsidR="00C47E17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jednostkowej za dowóz i odwóz </w:t>
      </w:r>
      <w:r w:rsidR="0092555C" w:rsidRPr="001E063E">
        <w:rPr>
          <w:rFonts w:asciiTheme="minorHAnsi" w:eastAsia="Times New Roman" w:hAnsiTheme="minorHAnsi" w:cstheme="minorHAnsi"/>
          <w:kern w:val="1"/>
          <w:lang w:eastAsia="hi-IN"/>
        </w:rPr>
        <w:t>8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1a).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ind w:left="284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284"/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2a) Dowóz i odwóz uczniów do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Publicznej Szkoły Podstawowej w Przedborzu                                oraz do Samorządowego Przedszkola w Przedborzu na trasie: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Miejskie Pola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- </w:t>
      </w:r>
      <w:r w:rsidR="009860A3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2b)  Miesięczne wynagrodzenie za wykonanie dowozu i </w:t>
      </w:r>
      <w:r w:rsidR="0092555C" w:rsidRPr="001E063E">
        <w:rPr>
          <w:rFonts w:asciiTheme="minorHAnsi" w:eastAsia="Times New Roman" w:hAnsiTheme="minorHAnsi" w:cstheme="minorHAnsi"/>
          <w:kern w:val="1"/>
          <w:lang w:eastAsia="hi-IN"/>
        </w:rPr>
        <w:t>odwozu 20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i stanowi iloczyn liczby uczniów dowożonych i odwożonych na przedmiotowej trasie ceny </w:t>
      </w:r>
      <w:r w:rsidR="0092555C" w:rsidRPr="001E063E">
        <w:rPr>
          <w:rFonts w:asciiTheme="minorHAnsi" w:eastAsia="Times New Roman" w:hAnsiTheme="minorHAnsi" w:cstheme="minorHAnsi"/>
          <w:kern w:val="1"/>
          <w:lang w:eastAsia="hi-IN"/>
        </w:rPr>
        <w:t>jednostkowej za dowóz i odwóz 20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2a).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284"/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3a) Dowóz i odwóz uczniów do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Publicznej Szkoły Podstawowej w Przedborzu                               oraz do Samorządowego Przedszkola w Przedborzu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na trasie: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Przyłanki-Ludwików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- </w:t>
      </w:r>
      <w:r w:rsidR="009860A3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lastRenderedPageBreak/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3b)  Miesięczne wynagrodzenie za wykonanie dowozu i </w:t>
      </w:r>
      <w:r w:rsidR="0092555C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odwozu 7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i stanowi iloczyn liczby uczniów dowożonych i odwożonych na przedmiotowej trasie ceny </w:t>
      </w:r>
      <w:r w:rsidR="0092555C" w:rsidRPr="001E063E">
        <w:rPr>
          <w:rFonts w:asciiTheme="minorHAnsi" w:eastAsia="Times New Roman" w:hAnsiTheme="minorHAnsi" w:cstheme="minorHAnsi"/>
          <w:kern w:val="1"/>
          <w:lang w:eastAsia="hi-IN"/>
        </w:rPr>
        <w:t>jednostkowej za dowóz i odwóz 7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3a).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0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4a) Dowóz i odwóz uczniów do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Publicznej Szkoły Podstawowej w Przedborzu oraz do Samorządowego Przedszkola w Przedborzu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na trasie: </w:t>
      </w:r>
      <w:r w:rsidR="009860A3" w:rsidRPr="001E063E">
        <w:rPr>
          <w:rFonts w:asciiTheme="minorHAnsi" w:hAnsiTheme="minorHAnsi" w:cstheme="minorHAnsi"/>
          <w:b/>
          <w:strike/>
        </w:rPr>
        <w:t>Żeleźnica, Stara Wieś,</w:t>
      </w:r>
      <w:r w:rsidR="009860A3" w:rsidRPr="001E063E">
        <w:rPr>
          <w:rFonts w:asciiTheme="minorHAnsi" w:hAnsiTheme="minorHAnsi" w:cstheme="minorHAnsi"/>
          <w:b/>
        </w:rPr>
        <w:t xml:space="preserve"> </w:t>
      </w:r>
      <w:r w:rsidR="009860A3" w:rsidRPr="001E063E">
        <w:rPr>
          <w:rFonts w:asciiTheme="minorHAnsi" w:hAnsiTheme="minorHAnsi" w:cstheme="minorHAnsi"/>
          <w:b/>
          <w:strike/>
        </w:rPr>
        <w:t>Mojżeszów,</w:t>
      </w:r>
      <w:r w:rsidR="009860A3" w:rsidRPr="001E063E">
        <w:rPr>
          <w:rFonts w:asciiTheme="minorHAnsi" w:hAnsiTheme="minorHAnsi" w:cstheme="minorHAnsi"/>
          <w:b/>
        </w:rPr>
        <w:t xml:space="preserve"> Kajetanów, </w:t>
      </w:r>
      <w:r w:rsidR="009860A3" w:rsidRPr="001E063E">
        <w:rPr>
          <w:rFonts w:asciiTheme="minorHAnsi" w:hAnsiTheme="minorHAnsi" w:cstheme="minorHAnsi"/>
          <w:b/>
          <w:strike/>
        </w:rPr>
        <w:t>Góry Mokre, Góry Suche</w:t>
      </w:r>
      <w:r w:rsidR="009860A3" w:rsidRPr="001E063E">
        <w:rPr>
          <w:rFonts w:asciiTheme="minorHAnsi" w:hAnsiTheme="minorHAnsi" w:cstheme="minorHAnsi"/>
          <w:b/>
        </w:rPr>
        <w:t xml:space="preserve">, Kaleń, Gaj, Brzostek, Jabłonna, Wymysłów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-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/wg </w:t>
      </w:r>
      <w:r w:rsidR="009860A3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tabs>
          <w:tab w:val="left" w:pos="0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4b)  Miesięczne wynagrodzenie za wykonanie dowozu i 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>odwozu 24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i stanowi iloczyn liczby uczniów dowożonych i odwożonych na przedmiotowej trasie ceny 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>jednostkowej za dowóz i odwóz 24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4a).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5a) Dowóz i odwóz uczniów do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Szkoły Podstawowej im. Marii Konopnickiej w Górach Mokrych 94a na trasie: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Wojciechów, Borowa, Piskorzeniec</w:t>
      </w:r>
      <w:r w:rsidR="009860A3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, Stanisławów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- </w:t>
      </w:r>
      <w:r w:rsidR="009860A3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5b) Miesięczne wynagrodzenie za wykonanie dowozu i</w:t>
      </w:r>
      <w:r w:rsidR="009860A3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odwozu 15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lastRenderedPageBreak/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i stanowi iloczyn liczby uczniów dowożonych i odwożonych na przedmiotowej trasie ceny </w:t>
      </w:r>
      <w:r w:rsidR="00C47E17" w:rsidRPr="001E063E">
        <w:rPr>
          <w:rFonts w:asciiTheme="minorHAnsi" w:eastAsia="Times New Roman" w:hAnsiTheme="minorHAnsi" w:cstheme="minorHAnsi"/>
          <w:kern w:val="1"/>
          <w:lang w:eastAsia="hi-IN"/>
        </w:rPr>
        <w:t>jednostkowej za dowó</w:t>
      </w:r>
      <w:r w:rsidR="009860A3" w:rsidRPr="001E063E">
        <w:rPr>
          <w:rFonts w:asciiTheme="minorHAnsi" w:eastAsia="Times New Roman" w:hAnsiTheme="minorHAnsi" w:cstheme="minorHAnsi"/>
          <w:kern w:val="1"/>
          <w:lang w:eastAsia="hi-IN"/>
        </w:rPr>
        <w:t>z i odwóz 15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5a).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6a) Dowóz i odwóz uczniów do 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(z) 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Szkoły Podstawowej im. Marii Konopnickiej w Górach Mokrych 94a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na trasie: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Kaleń, Góry Suche, Góry Mokre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- </w:t>
      </w:r>
      <w:r w:rsidR="00900D8D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6b) Miesięczne wynagrodzenie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za wykonanie dowozu i odwozu 4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i stanowi iloczyn liczby uczniów dowożonych i odwożonych na przedmiotowej trasie ceny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jednostkowej za dowóz i odwóz 4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6a).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7a) Dowóz i odwóz uczniów do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Szkoły Podstawowej im. Marii Konopnickiej w Górach Mokrych 94a  na trasie: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Krogulec, Lasek, Żeleźnica, Stara Wieś, Kajetanów, Mojżeszów, Zagacie, Góry Mokre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- </w:t>
      </w:r>
      <w:r w:rsidR="00900D8D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7b) Miesięczne wynagrodzenie za wykonanie dowozu i 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>odwozu 31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i stanowi iloczyn liczby uczniów dowożonych i odwożonych na przedmiotowej trasie ceny 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>jednostkowej za dowóz i odwóz 31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7a).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8a) Dowóz i odwóz uczniów do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Publicznej Szkoły Podstawowej w Przedborzu,                         ul. Mostowa 35 oraz do Samorządowego Przedszkola w Przedborzu na trasie: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Taras, Józefów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lastRenderedPageBreak/>
        <w:t xml:space="preserve">Stary, Faliszew, Zuzowy, Gaj </w:t>
      </w:r>
      <w:proofErr w:type="spellStart"/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Zuzowski</w:t>
      </w:r>
      <w:proofErr w:type="spellEnd"/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, Budy </w:t>
      </w:r>
      <w:proofErr w:type="spellStart"/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Nosalewickie</w:t>
      </w:r>
      <w:proofErr w:type="spellEnd"/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, Nosalewice, Wygwizdów, Wierzchlas, Grobla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- </w:t>
      </w:r>
      <w:r w:rsidR="00900D8D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8b) Miesięczne wynagrodzenie za wykonanie dowozu i 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>odwozu 47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i stanowi iloczyn liczby uczniów dowożonych i odwożonych na przedmiotowej trasie ceny 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>jednostkowej za dowóz i odwóz 47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wskazanego w punkcie 8a).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9a) Dowóz i odwóz uczniów do</w:t>
      </w:r>
      <w:r w:rsidR="00900D8D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(z)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Publicznej Szkoły Podstawowej w Przedborzu                         oraz do Samorządowego Przedszkola w Przedborzu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na trasie: 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Policzko, Choiny</w:t>
      </w:r>
      <w:r w:rsidR="001C4293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</w:t>
      </w:r>
      <w:r w:rsidR="00900D8D"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/wg Załącznika Nr 7 do S</w:t>
      </w: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 xml:space="preserve">WZ/ 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>miesięcznie za cenę jednostkową: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b/>
          <w:kern w:val="1"/>
          <w:lang w:eastAsia="hi-IN"/>
        </w:rPr>
        <w:t>netto.........zł (słownie:…………………)  + VAT......%............zł (słownie:………………) = ...............................brutto zł (słownie:……………………..);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9b) Miesięczne wynagrodzenie za wykonanie dowozu i 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>odwozu 5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uczniów wynosi: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netto:.............zł (słownie:......................................................................................................),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VAT:......%.................zł (słownie:.........................................................................................),</w:t>
      </w:r>
    </w:p>
    <w:p w:rsidR="00990D40" w:rsidRPr="001E063E" w:rsidRDefault="00990D40" w:rsidP="00990D40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brutto:............zł (słownie:......................................................................................................)</w:t>
      </w:r>
    </w:p>
    <w:p w:rsidR="00990D40" w:rsidRPr="001E063E" w:rsidRDefault="00990D40" w:rsidP="00990D40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1E063E">
        <w:rPr>
          <w:rFonts w:asciiTheme="minorHAnsi" w:eastAsia="Times New Roman" w:hAnsiTheme="minorHAnsi" w:cstheme="minorHAnsi"/>
          <w:kern w:val="1"/>
          <w:lang w:eastAsia="hi-IN"/>
        </w:rPr>
        <w:t>i stanowi iloczyn liczby uczniów dowożonych i odwożonych na przedmiotowej trasie ceny</w:t>
      </w:r>
      <w:r w:rsidR="00DE678B"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jednostkowej za dowóz i odwóz 5</w:t>
      </w:r>
      <w:r w:rsidRPr="001E063E">
        <w:rPr>
          <w:rFonts w:asciiTheme="minorHAnsi" w:eastAsia="Times New Roman" w:hAnsiTheme="minorHAnsi" w:cstheme="minorHAnsi"/>
          <w:kern w:val="1"/>
          <w:lang w:eastAsia="hi-IN"/>
        </w:rPr>
        <w:t xml:space="preserve"> u</w:t>
      </w:r>
      <w:r w:rsidR="007D701D" w:rsidRPr="001E063E">
        <w:rPr>
          <w:rFonts w:asciiTheme="minorHAnsi" w:eastAsia="Times New Roman" w:hAnsiTheme="minorHAnsi" w:cstheme="minorHAnsi"/>
          <w:kern w:val="1"/>
          <w:lang w:eastAsia="hi-IN"/>
        </w:rPr>
        <w:t>cz</w:t>
      </w:r>
      <w:r w:rsidR="001E063E">
        <w:rPr>
          <w:rFonts w:asciiTheme="minorHAnsi" w:eastAsia="Times New Roman" w:hAnsiTheme="minorHAnsi" w:cstheme="minorHAnsi"/>
          <w:kern w:val="1"/>
          <w:lang w:eastAsia="hi-IN"/>
        </w:rPr>
        <w:t>niów wskazanego w punkcie 9a).</w:t>
      </w:r>
    </w:p>
    <w:p w:rsidR="007D701D" w:rsidRPr="00E22A3A" w:rsidRDefault="007D701D" w:rsidP="007D701D">
      <w:pPr>
        <w:tabs>
          <w:tab w:val="left" w:pos="567"/>
        </w:tabs>
        <w:autoSpaceDN/>
        <w:spacing w:line="100" w:lineRule="atLeast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>2. Czas podstawienia pojazdu zastępczego od chwili wystąpienia awarii pojazdu:</w:t>
      </w:r>
    </w:p>
    <w:p w:rsidR="007D701D" w:rsidRPr="00E22A3A" w:rsidRDefault="007D701D" w:rsidP="007D701D">
      <w:pPr>
        <w:autoSpaceDN/>
        <w:spacing w:line="100" w:lineRule="atLeast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   </w:t>
      </w:r>
    </w:p>
    <w:p w:rsidR="007D701D" w:rsidRPr="00E22A3A" w:rsidRDefault="007D701D" w:rsidP="007D701D">
      <w:pPr>
        <w:tabs>
          <w:tab w:val="left" w:pos="709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sym w:font="Wingdings" w:char="F0A8"/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tab/>
        <w:t xml:space="preserve"> czas podstawienia do 15 minut,</w:t>
      </w:r>
    </w:p>
    <w:p w:rsidR="007D701D" w:rsidRPr="00E22A3A" w:rsidRDefault="007D701D" w:rsidP="007D701D">
      <w:pPr>
        <w:tabs>
          <w:tab w:val="left" w:pos="709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sym w:font="Wingdings" w:char="F0A8"/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czas podstawienia do 30 minut,</w:t>
      </w:r>
    </w:p>
    <w:p w:rsidR="007D701D" w:rsidRPr="00E22A3A" w:rsidRDefault="007D701D" w:rsidP="007D701D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sym w:font="Wingdings" w:char="F0A8"/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czas podstawienia do 45 minut,</w:t>
      </w:r>
    </w:p>
    <w:p w:rsidR="007D701D" w:rsidRPr="00E22A3A" w:rsidRDefault="007D701D" w:rsidP="007D701D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sym w:font="Wingdings" w:char="F0A8"/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czas podstawienia do 60 minut,</w:t>
      </w:r>
    </w:p>
    <w:p w:rsidR="007D701D" w:rsidRPr="00E22A3A" w:rsidRDefault="007D701D" w:rsidP="007D701D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sym w:font="Wingdings" w:char="F0A8"/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czas podstawienia do 75 minut,</w:t>
      </w:r>
    </w:p>
    <w:p w:rsidR="007D701D" w:rsidRPr="00E22A3A" w:rsidRDefault="007D701D" w:rsidP="00051E3B">
      <w:p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 </w:t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sym w:font="Wingdings" w:char="F0A8"/>
      </w:r>
      <w:r w:rsidRPr="00E22A3A">
        <w:rPr>
          <w:rFonts w:asciiTheme="minorHAnsi" w:eastAsia="Times New Roman" w:hAnsiTheme="minorHAnsi" w:cstheme="minorHAnsi"/>
          <w:kern w:val="1"/>
          <w:lang w:eastAsia="hi-IN"/>
        </w:rPr>
        <w:t xml:space="preserve">    czas podstawienia do 90 minut.</w:t>
      </w:r>
    </w:p>
    <w:p w:rsidR="007D701D" w:rsidRPr="00E22A3A" w:rsidRDefault="00051E3B" w:rsidP="00051E3B">
      <w:pPr>
        <w:tabs>
          <w:tab w:val="left" w:pos="567"/>
        </w:tabs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i/>
          <w:kern w:val="1"/>
          <w:lang w:eastAsia="hi-IN"/>
        </w:rPr>
      </w:pPr>
      <w:r w:rsidRPr="00E22A3A">
        <w:rPr>
          <w:rFonts w:asciiTheme="minorHAnsi" w:eastAsia="Times New Roman" w:hAnsiTheme="minorHAnsi" w:cstheme="minorHAnsi"/>
          <w:b/>
          <w:i/>
          <w:kern w:val="1"/>
          <w:lang w:eastAsia="hi-IN"/>
        </w:rPr>
        <w:t>(zaznaczyć właściwe)</w:t>
      </w:r>
    </w:p>
    <w:p w:rsidR="00904FF1" w:rsidRPr="00E22A3A" w:rsidRDefault="007D701D" w:rsidP="00051E3B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lastRenderedPageBreak/>
        <w:t>3</w:t>
      </w:r>
      <w:r w:rsidR="00904FF1"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. WARUNKI PŁATNOŚCI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4</w:t>
      </w:r>
      <w:r w:rsidR="00904FF1"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. TERMIN WYKONANIA ZAMÓWIENIA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5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Przyjmujemy przekazane dokumenty bez zastrzeżeń i zobowiązujemy się do wykonania całości przedmiotu zamówienia zgodnie z warunkami w nich zawartymi.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6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uważamy się za związanych niniejszą ofertą na czas wskazany w Specyfikacji Warunków Zamówienia.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7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wzór umowy (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załącznik nr</w:t>
      </w:r>
      <w:r w:rsidR="001C4293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 xml:space="preserve"> 6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 xml:space="preserve"> do SWZ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904FF1" w:rsidRPr="00E22A3A" w:rsidRDefault="007D701D" w:rsidP="00904FF1">
      <w:pPr>
        <w:widowControl/>
        <w:tabs>
          <w:tab w:val="left" w:pos="0"/>
        </w:tabs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1"/>
          <w:lang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8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</w:t>
      </w:r>
      <w:r w:rsidR="00904FF1" w:rsidRPr="00E22A3A">
        <w:rPr>
          <w:rFonts w:asciiTheme="minorHAnsi" w:eastAsia="Times New Roman" w:hAnsiTheme="minorHAnsi" w:cstheme="minorHAnsi"/>
          <w:kern w:val="1"/>
          <w:lang w:bidi="ar-SA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="00904FF1" w:rsidRPr="00E22A3A">
        <w:rPr>
          <w:rFonts w:asciiTheme="minorHAnsi" w:eastAsia="Times New Roman" w:hAnsiTheme="minorHAnsi" w:cstheme="minorHAnsi"/>
          <w:i/>
          <w:iCs/>
          <w:kern w:val="1"/>
          <w:lang w:bidi="ar-SA"/>
        </w:rPr>
        <w:t>(jeżeli dotyczy).</w:t>
      </w:r>
      <w:r w:rsidR="00904FF1" w:rsidRPr="00E22A3A">
        <w:rPr>
          <w:rFonts w:asciiTheme="minorHAnsi" w:eastAsia="Times New Roman" w:hAnsiTheme="minorHAnsi" w:cstheme="minorHAnsi"/>
          <w:kern w:val="1"/>
          <w:lang w:bidi="ar-SA"/>
        </w:rPr>
        <w:br/>
        <w:t>Dokument potwierdzający wniesienie wadium załączamy do oferty.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9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Informujemy, że wybór naszej oferty nie będzie prowadzić do powstania u Zamawiającego obowiązku podatkowego na podstawie ustawy z dnia 11 marca 2004</w:t>
      </w:r>
      <w:r w:rsidR="001C4293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>r. o podatku od towarów i usług (Dz. U. 2020 r. poz. 106 ze zm. zm.)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Uwaga:</w:t>
      </w:r>
      <w:r w:rsidRPr="00E22A3A">
        <w:rPr>
          <w:rFonts w:asciiTheme="minorHAnsi" w:eastAsia="Times New Roman" w:hAnsiTheme="minorHAnsi" w:cstheme="minorHAnsi"/>
          <w:bCs/>
          <w:kern w:val="0"/>
          <w:lang w:eastAsia="en-US" w:bidi="ar-SA"/>
        </w:rPr>
        <w:t xml:space="preserve"> jeżeli</w:t>
      </w: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wybór oferty będzie prowadzić na podstawie ustawy</w:t>
      </w:r>
      <w:r w:rsidRPr="00E22A3A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 xml:space="preserve"> </w:t>
      </w: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z dnia 11 marca 2004r. o podatku od towarów i usług (Dz. U. 2020 r. poz. 106 ze zm. zm.) do powstania u Zamawiającego obowiązku podatkowego należy wskazać:</w:t>
      </w: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br/>
        <w:t>1) nazwę (rodzaj) towaru lub usługi, których dostawa lub świadczenie będą prowadziły do powstania obowiązku podatkowego…………,</w:t>
      </w: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br/>
        <w:t>2) wartość towaru lub usługi objętego obowiązkiem podatkowym Zamawiającego, bez kwoty podatku ………..,</w:t>
      </w: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pl-PL" w:bidi="ar-SA"/>
        </w:rPr>
        <w:lastRenderedPageBreak/>
        <w:t>10</w:t>
      </w:r>
      <w:r w:rsidR="00904FF1" w:rsidRPr="00E22A3A">
        <w:rPr>
          <w:rFonts w:asciiTheme="minorHAnsi" w:eastAsia="Calibri" w:hAnsiTheme="minorHAnsi" w:cstheme="minorHAnsi"/>
          <w:b/>
          <w:kern w:val="0"/>
          <w:lang w:eastAsia="pl-PL" w:bidi="ar-SA"/>
        </w:rPr>
        <w:t>.  Oświadczenie w zakresie wypełniania obowiązku informacyjnego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,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od których dane osobowe bezpośrednio lub pośrednio pozyskałem w celu ubiegania się o udzielenie zamówienia publicznego w niniejszym postępowaniu.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Uwaga: 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11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Następujące części zamówienia powierzymy podwykonawcom</w:t>
      </w:r>
      <w:r w:rsidR="00904FF1"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904FF1"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(jeżeli dotyczy).</w:t>
      </w:r>
      <w:r w:rsidR="00904FF1"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49"/>
        <w:gridCol w:w="3288"/>
      </w:tblGrid>
      <w:tr w:rsidR="00C24084" w:rsidRPr="00E22A3A" w:rsidTr="00C24084">
        <w:tc>
          <w:tcPr>
            <w:tcW w:w="550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 xml:space="preserve">Lp. </w:t>
            </w:r>
          </w:p>
        </w:tc>
        <w:tc>
          <w:tcPr>
            <w:tcW w:w="5525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Nazwa (firma) podwykonawcy o ile jest znany</w:t>
            </w:r>
          </w:p>
        </w:tc>
      </w:tr>
      <w:tr w:rsidR="00C24084" w:rsidRPr="00E22A3A" w:rsidTr="00C24084">
        <w:tc>
          <w:tcPr>
            <w:tcW w:w="550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1.</w:t>
            </w:r>
          </w:p>
        </w:tc>
        <w:tc>
          <w:tcPr>
            <w:tcW w:w="5525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  <w:tr w:rsidR="00C24084" w:rsidRPr="00E22A3A" w:rsidTr="00C24084">
        <w:tc>
          <w:tcPr>
            <w:tcW w:w="550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2.</w:t>
            </w:r>
          </w:p>
        </w:tc>
        <w:tc>
          <w:tcPr>
            <w:tcW w:w="5525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</w:tbl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bookmarkStart w:id="1" w:name="_Hlk9245823"/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12</w:t>
      </w:r>
      <w:r w:rsidR="00904FF1" w:rsidRPr="00E22A3A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UWAGA:</w:t>
      </w: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br/>
      </w: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W przypadku gdy wykonawca nie zastrzega części oferty jako tajemnicy przedsiębiorstwa i w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związku z tym nie załącza dodatkowego pliku – oświadczenia nie składa, wówczas może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dokonać wykreślenia treści oświadczenia wskazanego w pkt 12 formularza ofertowego.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13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Pełnomocnik w przypadku składania oferty wspólnej (jeżeli dotyczy):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Nazwisko, imię ...............................................................................................................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Stanowisko .....................................................................................................................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Telefon ...................................................... e-mail…………………………………………</w:t>
      </w:r>
    </w:p>
    <w:p w:rsidR="00904FF1" w:rsidRPr="00E22A3A" w:rsidRDefault="007D701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14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>. Oświadczamy, iż Wykonawca jest:</w:t>
      </w:r>
    </w:p>
    <w:p w:rsidR="00904FF1" w:rsidRPr="00E22A3A" w:rsidRDefault="00904FF1" w:rsidP="00904F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mikro przedsiębiorcą</w:t>
      </w:r>
    </w:p>
    <w:p w:rsidR="00904FF1" w:rsidRPr="00E22A3A" w:rsidRDefault="00904FF1" w:rsidP="00904F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małym przedsiębiorcą</w:t>
      </w:r>
    </w:p>
    <w:p w:rsidR="00904FF1" w:rsidRPr="00E22A3A" w:rsidRDefault="00904FF1" w:rsidP="00904F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średnim przedsiębiorcą</w:t>
      </w:r>
    </w:p>
    <w:p w:rsidR="00904FF1" w:rsidRPr="00E22A3A" w:rsidRDefault="00904FF1" w:rsidP="00904F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dużym przedsiębiorcą</w:t>
      </w:r>
    </w:p>
    <w:p w:rsidR="00904FF1" w:rsidRPr="00E22A3A" w:rsidRDefault="00904FF1" w:rsidP="00904F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prowadzę jednoosobową działalność</w:t>
      </w:r>
    </w:p>
    <w:p w:rsidR="00904FF1" w:rsidRPr="00E22A3A" w:rsidRDefault="00904FF1" w:rsidP="00904F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jestem osoba fizyczną nieprowadzącą działalności gospodarczej</w:t>
      </w:r>
    </w:p>
    <w:p w:rsidR="00904FF1" w:rsidRPr="00E22A3A" w:rsidRDefault="00904FF1" w:rsidP="00904F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inny rodzaj działalności…………………………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*(</w:t>
      </w:r>
      <w:r w:rsidRPr="00E22A3A">
        <w:rPr>
          <w:rFonts w:asciiTheme="minorHAnsi" w:eastAsia="Calibri" w:hAnsiTheme="minorHAnsi" w:cstheme="minorHAnsi"/>
          <w:bCs/>
          <w:i/>
          <w:iCs/>
          <w:kern w:val="0"/>
          <w:lang w:eastAsia="en-US" w:bidi="ar-SA"/>
        </w:rPr>
        <w:t>zaznaczyć właściwe</w:t>
      </w: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)</w:t>
      </w:r>
    </w:p>
    <w:p w:rsidR="00B11B1C" w:rsidRPr="00E22A3A" w:rsidRDefault="007D701D" w:rsidP="00B11B1C">
      <w:pPr>
        <w:spacing w:line="360" w:lineRule="auto"/>
        <w:rPr>
          <w:rFonts w:ascii="Calibri" w:hAnsi="Calibri"/>
          <w:sz w:val="22"/>
          <w:szCs w:val="22"/>
        </w:rPr>
      </w:pPr>
      <w:r w:rsidRPr="00E22A3A">
        <w:rPr>
          <w:rFonts w:asciiTheme="minorHAnsi" w:eastAsia="Times New Roman" w:hAnsiTheme="minorHAnsi" w:cstheme="minorHAnsi"/>
          <w:b/>
          <w:bCs/>
          <w:iCs/>
          <w:kern w:val="0"/>
          <w:lang w:eastAsia="en-US" w:bidi="ar-SA"/>
        </w:rPr>
        <w:t>15</w:t>
      </w:r>
      <w:r w:rsidR="00904FF1" w:rsidRPr="00E22A3A">
        <w:rPr>
          <w:rFonts w:asciiTheme="minorHAnsi" w:eastAsia="Times New Roman" w:hAnsiTheme="minorHAnsi" w:cstheme="minorHAnsi"/>
          <w:b/>
          <w:bCs/>
          <w:iCs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 xml:space="preserve"> </w:t>
      </w:r>
      <w:r w:rsidR="00B11B1C" w:rsidRPr="00E22A3A">
        <w:rPr>
          <w:rFonts w:ascii="Calibri" w:eastAsia="Times New Roman" w:hAnsi="Calibri" w:cs="Calibri Light"/>
          <w:sz w:val="22"/>
          <w:szCs w:val="22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rejestru):</w:t>
      </w:r>
    </w:p>
    <w:p w:rsidR="00B11B1C" w:rsidRPr="00E22A3A" w:rsidRDefault="00B11B1C" w:rsidP="00B11B1C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286"/>
        <w:jc w:val="both"/>
        <w:rPr>
          <w:rFonts w:ascii="Calibri" w:hAnsi="Calibri" w:cs="Calibri Light"/>
          <w:bCs/>
          <w:sz w:val="22"/>
          <w:szCs w:val="22"/>
        </w:rPr>
      </w:pPr>
      <w:r w:rsidRPr="00E22A3A">
        <w:rPr>
          <w:rFonts w:ascii="Calibri" w:hAnsi="Calibri"/>
          <w:sz w:val="22"/>
          <w:szCs w:val="22"/>
        </w:rPr>
        <w:sym w:font="Wingdings" w:char="F0A8"/>
      </w:r>
      <w:r w:rsidRPr="00E22A3A">
        <w:rPr>
          <w:rFonts w:ascii="Calibri" w:hAnsi="Calibri"/>
          <w:sz w:val="22"/>
          <w:szCs w:val="22"/>
        </w:rPr>
        <w:t xml:space="preserve"> </w:t>
      </w:r>
      <w:hyperlink r:id="rId9" w:history="1">
        <w:r w:rsidRPr="00E22A3A">
          <w:rPr>
            <w:rFonts w:ascii="Calibri" w:hAnsi="Calibri" w:cs="Calibri Light"/>
            <w:bCs/>
            <w:sz w:val="22"/>
            <w:szCs w:val="22"/>
            <w:u w:val="single"/>
          </w:rPr>
          <w:t>https://ekrs.ms.gov.pl/web/wyszukiwarka-krs/strona-glowna/</w:t>
        </w:r>
      </w:hyperlink>
      <w:r w:rsidRPr="00E22A3A">
        <w:rPr>
          <w:rFonts w:ascii="Calibri" w:hAnsi="Calibri" w:cs="Calibri Light"/>
          <w:bCs/>
          <w:sz w:val="22"/>
          <w:szCs w:val="22"/>
        </w:rPr>
        <w:t xml:space="preserve"> </w:t>
      </w:r>
    </w:p>
    <w:p w:rsidR="00B11B1C" w:rsidRPr="00E22A3A" w:rsidRDefault="00B11B1C" w:rsidP="00B11B1C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286"/>
        <w:jc w:val="both"/>
        <w:rPr>
          <w:rFonts w:ascii="Calibri" w:hAnsi="Calibri" w:cs="Calibri Light"/>
          <w:bCs/>
          <w:sz w:val="22"/>
          <w:szCs w:val="22"/>
        </w:rPr>
      </w:pPr>
      <w:r w:rsidRPr="00E22A3A">
        <w:rPr>
          <w:rFonts w:ascii="Calibri" w:hAnsi="Calibri"/>
          <w:sz w:val="22"/>
          <w:szCs w:val="22"/>
        </w:rPr>
        <w:sym w:font="Wingdings" w:char="F0A8"/>
      </w:r>
      <w:r w:rsidRPr="00E22A3A">
        <w:rPr>
          <w:rFonts w:ascii="Calibri" w:hAnsi="Calibri" w:cs="Calibri Light"/>
          <w:bCs/>
          <w:sz w:val="22"/>
          <w:szCs w:val="22"/>
        </w:rPr>
        <w:t xml:space="preserve"> </w:t>
      </w:r>
      <w:hyperlink r:id="rId10" w:history="1">
        <w:r w:rsidRPr="00E22A3A">
          <w:rPr>
            <w:rFonts w:ascii="Calibri" w:hAnsi="Calibri" w:cs="Calibri Light"/>
            <w:bCs/>
            <w:sz w:val="22"/>
            <w:szCs w:val="22"/>
            <w:u w:val="single"/>
          </w:rPr>
          <w:t>https://prod.ceidg.gov.pl/CEIDG/CEIDG.Public.UI/Search.aspx</w:t>
        </w:r>
      </w:hyperlink>
      <w:r w:rsidRPr="00E22A3A">
        <w:rPr>
          <w:rFonts w:ascii="Calibri" w:hAnsi="Calibri" w:cs="Calibri Light"/>
          <w:bCs/>
          <w:sz w:val="22"/>
          <w:szCs w:val="22"/>
        </w:rPr>
        <w:t xml:space="preserve"> </w:t>
      </w:r>
    </w:p>
    <w:p w:rsidR="00B11B1C" w:rsidRPr="00E22A3A" w:rsidRDefault="00B11B1C" w:rsidP="00B11B1C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286"/>
        <w:jc w:val="both"/>
        <w:rPr>
          <w:rFonts w:ascii="Calibri" w:hAnsi="Calibri" w:cs="Calibri Light"/>
          <w:bCs/>
          <w:sz w:val="22"/>
          <w:szCs w:val="22"/>
        </w:rPr>
      </w:pPr>
      <w:r w:rsidRPr="00E22A3A">
        <w:rPr>
          <w:rFonts w:ascii="Calibri" w:hAnsi="Calibri"/>
          <w:sz w:val="22"/>
          <w:szCs w:val="22"/>
        </w:rPr>
        <w:sym w:font="Wingdings" w:char="F0A8"/>
      </w:r>
      <w:r w:rsidRPr="00E22A3A">
        <w:rPr>
          <w:rFonts w:ascii="Calibri" w:hAnsi="Calibri" w:cs="Calibri Light"/>
          <w:bCs/>
          <w:sz w:val="22"/>
          <w:szCs w:val="22"/>
        </w:rPr>
        <w:t xml:space="preserve"> inny rejestr …………………………………………………………………………………..…………………………</w:t>
      </w:r>
    </w:p>
    <w:p w:rsidR="00B11B1C" w:rsidRPr="00E22A3A" w:rsidRDefault="00B11B1C" w:rsidP="00B11B1C">
      <w:pPr>
        <w:spacing w:line="360" w:lineRule="auto"/>
        <w:ind w:right="-286"/>
        <w:jc w:val="both"/>
        <w:rPr>
          <w:rFonts w:ascii="Calibri" w:eastAsia="Times New Roman" w:hAnsi="Calibri" w:cs="Calibri Light"/>
          <w:i/>
          <w:iCs/>
          <w:sz w:val="22"/>
          <w:szCs w:val="22"/>
        </w:rPr>
      </w:pPr>
      <w:r w:rsidRPr="00E22A3A">
        <w:rPr>
          <w:rFonts w:ascii="Calibri" w:hAnsi="Calibri" w:cs="Calibri Light"/>
          <w:bCs/>
          <w:sz w:val="22"/>
          <w:szCs w:val="22"/>
        </w:rPr>
        <w:t>*(</w:t>
      </w:r>
      <w:r w:rsidRPr="00E22A3A">
        <w:rPr>
          <w:rFonts w:ascii="Calibri" w:hAnsi="Calibri" w:cs="Calibri Light"/>
          <w:bCs/>
          <w:i/>
          <w:iCs/>
          <w:sz w:val="22"/>
          <w:szCs w:val="22"/>
        </w:rPr>
        <w:t>zaznaczyć właściwe</w:t>
      </w:r>
      <w:r w:rsidRPr="00E22A3A">
        <w:rPr>
          <w:rFonts w:ascii="Calibri" w:hAnsi="Calibri" w:cs="Calibri Light"/>
          <w:bCs/>
          <w:sz w:val="22"/>
          <w:szCs w:val="22"/>
        </w:rPr>
        <w:t>)</w:t>
      </w:r>
    </w:p>
    <w:p w:rsidR="00B11B1C" w:rsidRPr="00E22A3A" w:rsidRDefault="00B11B1C" w:rsidP="00B11B1C">
      <w:pPr>
        <w:spacing w:line="360" w:lineRule="auto"/>
        <w:ind w:right="-286"/>
        <w:jc w:val="both"/>
        <w:rPr>
          <w:rFonts w:ascii="Calibri" w:eastAsia="Times New Roman" w:hAnsi="Calibri" w:cs="Calibri Light"/>
          <w:b/>
          <w:bCs/>
          <w:sz w:val="22"/>
          <w:szCs w:val="22"/>
        </w:rPr>
      </w:pPr>
      <w:r w:rsidRPr="00E22A3A">
        <w:rPr>
          <w:rFonts w:ascii="Calibri" w:eastAsia="Times New Roman" w:hAnsi="Calibri" w:cs="Calibri Light"/>
          <w:b/>
          <w:bCs/>
          <w:sz w:val="22"/>
          <w:szCs w:val="22"/>
        </w:rPr>
        <w:t xml:space="preserve">       (</w:t>
      </w:r>
      <w:r w:rsidRPr="00E22A3A">
        <w:rPr>
          <w:rFonts w:ascii="Calibri" w:hAnsi="Calibri" w:cs="Calibri Light"/>
          <w:b/>
          <w:bCs/>
          <w:i/>
          <w:iCs/>
          <w:sz w:val="22"/>
          <w:szCs w:val="22"/>
        </w:rPr>
        <w:t>w przypadku nie podania tych danych, wykonawca dołącza w/w dokumenty do oferty</w:t>
      </w:r>
      <w:r w:rsidRPr="00E22A3A">
        <w:rPr>
          <w:rFonts w:ascii="Calibri" w:eastAsia="Times New Roman" w:hAnsi="Calibri" w:cs="Calibri Light"/>
          <w:b/>
          <w:bCs/>
          <w:sz w:val="22"/>
          <w:szCs w:val="22"/>
        </w:rPr>
        <w:t>).</w:t>
      </w:r>
    </w:p>
    <w:p w:rsidR="00904FF1" w:rsidRPr="00E22A3A" w:rsidRDefault="007D701D" w:rsidP="00B11B1C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16</w:t>
      </w:r>
      <w:r w:rsidR="00904FF1" w:rsidRPr="00E22A3A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904FF1" w:rsidRPr="00E22A3A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Niniejsza oferta zawiera następujące dokumenty i załączniki: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1. ………………………………………………………………………………….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2. ………………………………………………………………………………….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Times New Roman" w:hAnsiTheme="minorHAnsi" w:cstheme="minorHAnsi"/>
          <w:kern w:val="0"/>
          <w:lang w:eastAsia="en-US" w:bidi="ar-SA"/>
        </w:rPr>
        <w:t>3. ………………………………………………………………………………….</w:t>
      </w:r>
    </w:p>
    <w:p w:rsidR="00C24084" w:rsidRPr="00E22A3A" w:rsidRDefault="00C24084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C24084" w:rsidRPr="00E22A3A" w:rsidRDefault="00C24084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C24084" w:rsidRPr="00E22A3A" w:rsidRDefault="00C24084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C24084" w:rsidRPr="00E22A3A" w:rsidRDefault="00C24084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C24084" w:rsidRPr="00E22A3A" w:rsidRDefault="00C24084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C24084" w:rsidRPr="00E22A3A" w:rsidRDefault="00C24084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C24084" w:rsidRPr="00E22A3A" w:rsidRDefault="00C24084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051E3B" w:rsidRPr="00E22A3A" w:rsidRDefault="00051E3B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BF086D" w:rsidRPr="00E22A3A" w:rsidRDefault="00BF086D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Załącznik nr 2 do SWZ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Zamawiający: </w:t>
      </w: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Gmina Przedbórz</w:t>
      </w:r>
    </w:p>
    <w:p w:rsidR="00904FF1" w:rsidRPr="00E22A3A" w:rsidRDefault="00904FF1" w:rsidP="00904FF1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Ul. Mostowa 29, 97-570 Przedbórz</w:t>
      </w:r>
    </w:p>
    <w:p w:rsidR="00904FF1" w:rsidRPr="00E22A3A" w:rsidRDefault="00904FF1" w:rsidP="00904FF1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E22A3A">
        <w:rPr>
          <w:rFonts w:asciiTheme="minorHAnsi" w:hAnsiTheme="minorHAnsi" w:cstheme="minorHAnsi"/>
          <w:b/>
        </w:rPr>
        <w:t>Podmiot składający oświadczenie</w:t>
      </w:r>
      <w:r w:rsidRPr="00E22A3A">
        <w:rPr>
          <w:rFonts w:asciiTheme="minorHAnsi" w:hAnsiTheme="minorHAnsi" w:cstheme="minorHAnsi"/>
          <w:b/>
          <w:vertAlign w:val="superscript"/>
        </w:rPr>
        <w:footnoteReference w:id="1"/>
      </w:r>
      <w:r w:rsidRPr="00E22A3A">
        <w:rPr>
          <w:rFonts w:asciiTheme="minorHAnsi" w:hAnsiTheme="minorHAnsi" w:cstheme="minorHAnsi"/>
          <w:b/>
        </w:rPr>
        <w:t>:</w:t>
      </w:r>
    </w:p>
    <w:p w:rsidR="00904FF1" w:rsidRPr="00E22A3A" w:rsidRDefault="00904FF1" w:rsidP="00904FF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E22A3A">
        <w:rPr>
          <w:rFonts w:asciiTheme="minorHAnsi" w:hAnsiTheme="minorHAnsi" w:cstheme="minorHAnsi"/>
        </w:rPr>
        <w:t>………………………………………………</w:t>
      </w:r>
    </w:p>
    <w:p w:rsidR="00904FF1" w:rsidRPr="00E22A3A" w:rsidRDefault="00904FF1" w:rsidP="00904FF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E22A3A">
        <w:rPr>
          <w:rFonts w:asciiTheme="minorHAnsi" w:hAnsiTheme="minorHAnsi" w:cstheme="minorHAnsi"/>
        </w:rPr>
        <w:t>………………………………………………</w:t>
      </w:r>
    </w:p>
    <w:p w:rsidR="00904FF1" w:rsidRPr="00E22A3A" w:rsidRDefault="00904FF1" w:rsidP="00904FF1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E22A3A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E22A3A">
        <w:rPr>
          <w:rFonts w:asciiTheme="minorHAnsi" w:hAnsiTheme="minorHAnsi" w:cstheme="minorHAnsi"/>
          <w:i/>
        </w:rPr>
        <w:t>CEiDG</w:t>
      </w:r>
      <w:proofErr w:type="spellEnd"/>
      <w:r w:rsidRPr="00E22A3A">
        <w:rPr>
          <w:rFonts w:asciiTheme="minorHAnsi" w:hAnsiTheme="minorHAnsi" w:cstheme="minorHAnsi"/>
          <w:i/>
        </w:rPr>
        <w:t>)</w:t>
      </w:r>
    </w:p>
    <w:p w:rsidR="00904FF1" w:rsidRPr="00E22A3A" w:rsidRDefault="00904FF1" w:rsidP="00904FF1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E22A3A">
        <w:rPr>
          <w:rFonts w:asciiTheme="minorHAnsi" w:hAnsiTheme="minorHAnsi" w:cstheme="minorHAnsi"/>
          <w:u w:val="single"/>
        </w:rPr>
        <w:t>reprezentowany przez:</w:t>
      </w:r>
    </w:p>
    <w:p w:rsidR="00904FF1" w:rsidRPr="00E22A3A" w:rsidRDefault="00904FF1" w:rsidP="00904FF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E22A3A">
        <w:rPr>
          <w:rFonts w:asciiTheme="minorHAnsi" w:hAnsiTheme="minorHAnsi" w:cstheme="minorHAnsi"/>
        </w:rPr>
        <w:t>……………………………………</w:t>
      </w:r>
    </w:p>
    <w:p w:rsidR="00904FF1" w:rsidRPr="00E22A3A" w:rsidRDefault="00904FF1" w:rsidP="00904FF1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E22A3A">
        <w:rPr>
          <w:rFonts w:asciiTheme="minorHAnsi" w:hAnsiTheme="minorHAnsi" w:cstheme="minorHAnsi"/>
          <w:i/>
        </w:rPr>
        <w:t>(imię, nazwisko, stanowisko/podstawa do  reprezentacji)</w:t>
      </w: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  <w:b/>
          <w:u w:val="single"/>
        </w:rPr>
      </w:pPr>
      <w:r w:rsidRPr="00E22A3A">
        <w:rPr>
          <w:rFonts w:ascii="Calibri" w:hAnsi="Calibri" w:cs="Calibri"/>
          <w:b/>
          <w:u w:val="single"/>
        </w:rPr>
        <w:t>Oświadczenia wykonawcy/wykonawcy wspólnie ubiegającego się o udzielenie zamówienia</w:t>
      </w: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  <w:b/>
          <w:caps/>
          <w:u w:val="single"/>
        </w:rPr>
      </w:pPr>
      <w:r w:rsidRPr="00E22A3A">
        <w:rPr>
          <w:rFonts w:ascii="Calibri" w:hAnsi="Calibri" w:cs="Calibri"/>
          <w:b/>
          <w:u w:val="single"/>
        </w:rPr>
        <w:t xml:space="preserve">UWZGLĘDNIAJĄCE PRZESŁANKI WYKLUCZENIA Z ART. 7 UST. 1 USTAWY </w:t>
      </w:r>
      <w:r w:rsidRPr="00E22A3A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 xml:space="preserve">składane na podstawie art. 125 ust. 1 ustawy </w:t>
      </w:r>
      <w:proofErr w:type="spellStart"/>
      <w:r w:rsidRPr="00E22A3A">
        <w:rPr>
          <w:rFonts w:ascii="Calibri" w:hAnsi="Calibri" w:cs="Calibri"/>
          <w:b/>
        </w:rPr>
        <w:t>Pzp</w:t>
      </w:r>
      <w:proofErr w:type="spellEnd"/>
      <w:r w:rsidRPr="00E22A3A">
        <w:rPr>
          <w:rFonts w:ascii="Calibri" w:hAnsi="Calibri" w:cs="Calibri"/>
          <w:b/>
        </w:rPr>
        <w:t xml:space="preserve"> </w:t>
      </w:r>
    </w:p>
    <w:p w:rsidR="00323605" w:rsidRPr="00E22A3A" w:rsidRDefault="00323605" w:rsidP="00323605">
      <w:pPr>
        <w:rPr>
          <w:rFonts w:ascii="Calibri" w:hAnsi="Calibri" w:cs="Calibri"/>
        </w:rPr>
      </w:pP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lastRenderedPageBreak/>
        <w:t xml:space="preserve">Na potrzeby postępowania o udzielenie zamówienia publicznego pn. </w:t>
      </w:r>
      <w:r w:rsidRPr="00E22A3A">
        <w:rPr>
          <w:rFonts w:ascii="Calibri" w:hAnsi="Calibri" w:cs="Calibri"/>
          <w:b/>
          <w:bCs/>
        </w:rPr>
        <w:t>„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„Świadczenie usług transportowych w zakresie dowozu i odwozu uczniów do (z) szkół/placówek, tj.: Samorządowego Przedszkola w Przedborzu, Publicznej Szkoły Podstawowej w Przedborzu ul. Mostowa Nr 35a i Szkoły Podstawowej im. Marii Konopnickiej w Górach Mokrych Nr 94a łącznie ze sprawowaniem opieki nad uczniami podczas wykonywania usługi”  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znak sprawy: </w:t>
      </w:r>
      <w:r w:rsidR="00DE678B">
        <w:rPr>
          <w:rFonts w:asciiTheme="minorHAnsi" w:eastAsia="Calibri" w:hAnsiTheme="minorHAnsi" w:cstheme="minorHAnsi"/>
          <w:b/>
          <w:kern w:val="0"/>
          <w:lang w:eastAsia="en-US" w:bidi="ar-SA"/>
        </w:rPr>
        <w:t>IRŚ.271.1.16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.202</w:t>
      </w:r>
      <w:r w:rsidRPr="00E22A3A">
        <w:rPr>
          <w:rFonts w:ascii="Calibri" w:hAnsi="Calibri" w:cs="Calibri"/>
          <w:i/>
        </w:rPr>
        <w:t xml:space="preserve">, </w:t>
      </w:r>
      <w:r w:rsidRPr="00E22A3A">
        <w:rPr>
          <w:rFonts w:ascii="Calibri" w:hAnsi="Calibri" w:cs="Calibri"/>
        </w:rPr>
        <w:t>oświadczam, co następuje: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</w:p>
    <w:p w:rsidR="00323605" w:rsidRPr="00E22A3A" w:rsidRDefault="00323605" w:rsidP="00323605">
      <w:pPr>
        <w:shd w:val="clear" w:color="auto" w:fill="BFBFBF" w:themeFill="background1" w:themeFillShade="BF"/>
        <w:spacing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OŚWIADCZENIA DOTYCZĄCE PODSTAW WYKLUCZENIA:</w:t>
      </w:r>
    </w:p>
    <w:p w:rsidR="00323605" w:rsidRPr="00E22A3A" w:rsidRDefault="00323605" w:rsidP="00323605">
      <w:pPr>
        <w:pStyle w:val="Akapitzlist"/>
        <w:spacing w:line="360" w:lineRule="auto"/>
        <w:rPr>
          <w:rFonts w:ascii="Calibri" w:hAnsi="Calibri" w:cs="Calibri"/>
        </w:rPr>
      </w:pPr>
    </w:p>
    <w:p w:rsidR="00323605" w:rsidRPr="00E22A3A" w:rsidRDefault="00323605" w:rsidP="00323605">
      <w:pPr>
        <w:pStyle w:val="Akapitzlist"/>
        <w:widowControl/>
        <w:numPr>
          <w:ilvl w:val="0"/>
          <w:numId w:val="42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Oświadczam, że nie podlegam wykluczeniu z postępowania na podstawie </w:t>
      </w:r>
      <w:r w:rsidRPr="00E22A3A">
        <w:rPr>
          <w:rFonts w:ascii="Calibri" w:hAnsi="Calibri" w:cs="Calibri"/>
        </w:rPr>
        <w:br/>
        <w:t xml:space="preserve">art. 108 ust. 1 ustawy </w:t>
      </w:r>
      <w:proofErr w:type="spellStart"/>
      <w:r w:rsidRPr="00E22A3A">
        <w:rPr>
          <w:rFonts w:ascii="Calibri" w:hAnsi="Calibri" w:cs="Calibri"/>
        </w:rPr>
        <w:t>Pzp</w:t>
      </w:r>
      <w:proofErr w:type="spellEnd"/>
      <w:r w:rsidRPr="00E22A3A">
        <w:rPr>
          <w:rFonts w:ascii="Calibri" w:hAnsi="Calibri" w:cs="Calibri"/>
        </w:rPr>
        <w:t>.</w:t>
      </w:r>
    </w:p>
    <w:p w:rsidR="00323605" w:rsidRPr="00E22A3A" w:rsidRDefault="00323605" w:rsidP="00323605">
      <w:pPr>
        <w:pStyle w:val="Akapitzlist"/>
        <w:widowControl/>
        <w:numPr>
          <w:ilvl w:val="0"/>
          <w:numId w:val="42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 w:rsidRPr="00E22A3A">
        <w:rPr>
          <w:rFonts w:ascii="Calibri" w:hAnsi="Calibri" w:cs="Calibri"/>
        </w:rPr>
        <w:t>Pzp</w:t>
      </w:r>
      <w:proofErr w:type="spellEnd"/>
      <w:r w:rsidRPr="00E22A3A">
        <w:rPr>
          <w:rFonts w:ascii="Calibri" w:hAnsi="Calibri" w:cs="Calibri"/>
        </w:rPr>
        <w:t xml:space="preserve"> </w:t>
      </w:r>
      <w:r w:rsidRPr="00E22A3A">
        <w:rPr>
          <w:rFonts w:ascii="Calibri" w:hAnsi="Calibri" w:cs="Calibri"/>
          <w:i/>
        </w:rPr>
        <w:t xml:space="preserve">(podać mającą zastosowanie podstawę wykluczenia spośród wymienionych w art. 108 ust. 1 pkt 1, 2 i 5 ustawy </w:t>
      </w:r>
      <w:proofErr w:type="spellStart"/>
      <w:r w:rsidRPr="00E22A3A">
        <w:rPr>
          <w:rFonts w:ascii="Calibri" w:hAnsi="Calibri" w:cs="Calibri"/>
          <w:i/>
        </w:rPr>
        <w:t>Pzp</w:t>
      </w:r>
      <w:proofErr w:type="spellEnd"/>
      <w:r w:rsidRPr="00E22A3A">
        <w:rPr>
          <w:rFonts w:ascii="Calibri" w:hAnsi="Calibri" w:cs="Calibri"/>
          <w:i/>
        </w:rPr>
        <w:t>)</w:t>
      </w:r>
    </w:p>
    <w:p w:rsidR="00323605" w:rsidRPr="00E22A3A" w:rsidRDefault="00323605" w:rsidP="00323605">
      <w:pPr>
        <w:pStyle w:val="Akapitzlist"/>
        <w:spacing w:line="360" w:lineRule="auto"/>
        <w:rPr>
          <w:rFonts w:ascii="Calibri" w:hAnsi="Calibri" w:cs="Calibri"/>
          <w:i/>
          <w:iCs/>
        </w:rPr>
      </w:pPr>
      <w:r w:rsidRPr="00E22A3A"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…………………………………………………………………………………………………………………………………….(opisać stan faktyczny)</w:t>
      </w:r>
    </w:p>
    <w:p w:rsidR="00323605" w:rsidRPr="00E22A3A" w:rsidRDefault="00323605" w:rsidP="00323605">
      <w:pPr>
        <w:pStyle w:val="Akapitzlist"/>
        <w:widowControl/>
        <w:numPr>
          <w:ilvl w:val="0"/>
          <w:numId w:val="42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Jednocześnie oświadczam, że w związku z ww. okolicznością, na podstawie art. 110 ust. 2 ustawy </w:t>
      </w:r>
      <w:proofErr w:type="spellStart"/>
      <w:r w:rsidRPr="00E22A3A">
        <w:rPr>
          <w:rFonts w:ascii="Calibri" w:hAnsi="Calibri" w:cs="Calibri"/>
        </w:rPr>
        <w:t>Pzp</w:t>
      </w:r>
      <w:proofErr w:type="spellEnd"/>
      <w:r w:rsidRPr="00E22A3A">
        <w:rPr>
          <w:rFonts w:ascii="Calibri" w:hAnsi="Calibri" w:cs="Calibri"/>
        </w:rPr>
        <w:t xml:space="preserve"> podjąłem następujące środki naprawcze i zapobiegawcze: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</w:t>
      </w:r>
    </w:p>
    <w:p w:rsidR="00323605" w:rsidRPr="00E22A3A" w:rsidRDefault="00323605" w:rsidP="00323605">
      <w:pPr>
        <w:pStyle w:val="Akapitzlist"/>
        <w:spacing w:line="360" w:lineRule="auto"/>
        <w:rPr>
          <w:rFonts w:ascii="Calibri" w:hAnsi="Calibri" w:cs="Calibri"/>
          <w:i/>
          <w:iCs/>
        </w:rPr>
      </w:pPr>
      <w:r w:rsidRPr="00E22A3A">
        <w:rPr>
          <w:rFonts w:ascii="Calibri" w:hAnsi="Calibri" w:cs="Calibri"/>
          <w:i/>
          <w:iCs/>
        </w:rPr>
        <w:t>(opisać wyczerpująco i udowodnić podjęte czynności w celu odzyskania rzetelności)</w:t>
      </w:r>
    </w:p>
    <w:p w:rsidR="00323605" w:rsidRPr="00E22A3A" w:rsidRDefault="00323605" w:rsidP="00323605">
      <w:pPr>
        <w:pStyle w:val="NormalnyWeb"/>
        <w:numPr>
          <w:ilvl w:val="0"/>
          <w:numId w:val="42"/>
        </w:numPr>
        <w:spacing w:line="360" w:lineRule="auto"/>
        <w:ind w:left="714" w:hanging="357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Oświadczam, że nie zachodzą w stosunku do mnie przesłanki wykluczenia z postępowania na podstawie art.  </w:t>
      </w:r>
      <w:r w:rsidRPr="00E22A3A">
        <w:rPr>
          <w:rFonts w:ascii="Calibri" w:eastAsia="Times New Roman" w:hAnsi="Calibri" w:cs="Calibri"/>
        </w:rPr>
        <w:t xml:space="preserve">7 ust. 1 ustawy </w:t>
      </w:r>
      <w:r w:rsidRPr="00E22A3A">
        <w:rPr>
          <w:rFonts w:ascii="Calibri" w:hAnsi="Calibri" w:cs="Calibri"/>
        </w:rPr>
        <w:t>z dnia 13 kwietnia 2022 r.</w:t>
      </w:r>
      <w:r w:rsidRPr="00E22A3A">
        <w:rPr>
          <w:rFonts w:ascii="Calibri" w:hAnsi="Calibri" w:cs="Calibri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E22A3A">
        <w:rPr>
          <w:rFonts w:ascii="Calibri" w:hAnsi="Calibri" w:cs="Calibri"/>
          <w:iCs/>
        </w:rPr>
        <w:t>(Dz. U. poz. 835)</w:t>
      </w:r>
      <w:r w:rsidRPr="00E22A3A">
        <w:rPr>
          <w:rStyle w:val="Odwoanieprzypisudolnego"/>
          <w:rFonts w:ascii="Calibri" w:hAnsi="Calibri" w:cs="Calibri"/>
          <w:i/>
          <w:iCs/>
        </w:rPr>
        <w:footnoteReference w:id="2"/>
      </w:r>
      <w:r w:rsidRPr="00E22A3A">
        <w:rPr>
          <w:rFonts w:ascii="Calibri" w:hAnsi="Calibri" w:cs="Calibri"/>
          <w:i/>
          <w:iCs/>
        </w:rPr>
        <w:t>.</w:t>
      </w:r>
      <w:r w:rsidRPr="00E22A3A">
        <w:rPr>
          <w:rFonts w:ascii="Calibri" w:hAnsi="Calibri" w:cs="Calibri"/>
        </w:rPr>
        <w:t xml:space="preserve"> </w:t>
      </w:r>
    </w:p>
    <w:p w:rsidR="00323605" w:rsidRPr="00E22A3A" w:rsidRDefault="00323605" w:rsidP="00323605">
      <w:pPr>
        <w:pStyle w:val="NormalnyWeb"/>
        <w:spacing w:line="360" w:lineRule="auto"/>
        <w:ind w:left="714"/>
        <w:rPr>
          <w:rFonts w:ascii="Calibri" w:hAnsi="Calibri" w:cs="Calibri"/>
        </w:rPr>
      </w:pPr>
    </w:p>
    <w:p w:rsidR="00323605" w:rsidRPr="00E22A3A" w:rsidRDefault="00323605" w:rsidP="00323605">
      <w:pPr>
        <w:shd w:val="clear" w:color="auto" w:fill="BFBFBF" w:themeFill="background1" w:themeFillShade="BF"/>
        <w:spacing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OŚWIADCZENIE DOTYCZĄCE WARUNKÓW UDZIAŁU W POSTĘPOWANIU: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bookmarkStart w:id="2" w:name="_Hlk99016333"/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Oświadczam, że spełniam warunki udziału w postępowaniu określone przez zamawiającego w </w:t>
      </w:r>
      <w:proofErr w:type="spellStart"/>
      <w:r w:rsidRPr="00E22A3A">
        <w:rPr>
          <w:rFonts w:ascii="Calibri" w:hAnsi="Calibri" w:cs="Calibri"/>
        </w:rPr>
        <w:t>ppkt</w:t>
      </w:r>
      <w:proofErr w:type="spellEnd"/>
      <w:r w:rsidRPr="00E22A3A">
        <w:rPr>
          <w:rFonts w:ascii="Calibri" w:hAnsi="Calibri" w:cs="Calibri"/>
        </w:rPr>
        <w:t>. 6.1.  SWZ</w:t>
      </w:r>
      <w:bookmarkEnd w:id="2"/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[UWAGA: </w:t>
      </w:r>
      <w:r w:rsidRPr="00E22A3A">
        <w:rPr>
          <w:rFonts w:ascii="Calibri" w:hAnsi="Calibri" w:cs="Calibri"/>
          <w:i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E22A3A">
        <w:rPr>
          <w:rFonts w:ascii="Calibri" w:hAnsi="Calibri" w:cs="Calibri"/>
        </w:rPr>
        <w:t>]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Oświadczam, że spełniam warunki udziału w postępowaniu określone przez zamawiającego w    </w:t>
      </w:r>
      <w:proofErr w:type="spellStart"/>
      <w:r w:rsidRPr="00E22A3A">
        <w:rPr>
          <w:rFonts w:ascii="Calibri" w:hAnsi="Calibri" w:cs="Calibri"/>
        </w:rPr>
        <w:t>ppkt</w:t>
      </w:r>
      <w:proofErr w:type="spellEnd"/>
      <w:r w:rsidRPr="00E22A3A">
        <w:rPr>
          <w:rFonts w:ascii="Calibri" w:hAnsi="Calibri" w:cs="Calibri"/>
        </w:rPr>
        <w:t xml:space="preserve">. 6.1. SWZ w następującym zakresie: 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323605" w:rsidRPr="00E22A3A" w:rsidRDefault="00323605" w:rsidP="00323605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  <w:b/>
        </w:rPr>
        <w:t>INFORMACJA W ZWIĄZKU Z POLEGANIEM NA ZDOLNOŚCIACH LUB SYTUACJI PODMIOTÓW UDOSTEPNIAJĄCYCH ZASOBY</w:t>
      </w:r>
      <w:r w:rsidRPr="00E22A3A">
        <w:rPr>
          <w:rFonts w:ascii="Calibri" w:hAnsi="Calibri" w:cs="Calibri"/>
        </w:rPr>
        <w:t xml:space="preserve">: 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Oświadczam, że w celu wykazania spełniania warunków udziału w postępowaniu, określonych przez zamawiającego w </w:t>
      </w:r>
      <w:proofErr w:type="spellStart"/>
      <w:r w:rsidRPr="00E22A3A">
        <w:rPr>
          <w:rFonts w:ascii="Calibri" w:hAnsi="Calibri" w:cs="Calibri"/>
        </w:rPr>
        <w:t>ppkt</w:t>
      </w:r>
      <w:proofErr w:type="spellEnd"/>
      <w:r w:rsidRPr="00E22A3A">
        <w:rPr>
          <w:rFonts w:ascii="Calibri" w:hAnsi="Calibri" w:cs="Calibri"/>
        </w:rPr>
        <w:t>. 6.1. SWZ polegam na zdolnościach lub sytuacji następującego/</w:t>
      </w:r>
      <w:proofErr w:type="spellStart"/>
      <w:r w:rsidRPr="00E22A3A">
        <w:rPr>
          <w:rFonts w:ascii="Calibri" w:hAnsi="Calibri" w:cs="Calibri"/>
        </w:rPr>
        <w:t>ych</w:t>
      </w:r>
      <w:proofErr w:type="spellEnd"/>
      <w:r w:rsidRPr="00E22A3A">
        <w:rPr>
          <w:rFonts w:ascii="Calibri" w:hAnsi="Calibri" w:cs="Calibri"/>
        </w:rPr>
        <w:t xml:space="preserve"> podmiotu/ów udostępniających zasoby: </w:t>
      </w:r>
      <w:bookmarkStart w:id="3" w:name="_Hlk99014455"/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  <w:i/>
        </w:rPr>
        <w:t>(wskazać nazwę/y podmiotu/ów)</w:t>
      </w:r>
      <w:bookmarkEnd w:id="3"/>
      <w:r w:rsidRPr="00E22A3A">
        <w:rPr>
          <w:rFonts w:ascii="Calibri" w:hAnsi="Calibri" w:cs="Calibri"/>
        </w:rPr>
        <w:t>……………………………………………………………………………………………</w:t>
      </w:r>
      <w:r w:rsidRPr="00E22A3A" w:rsidDel="002B0BDF">
        <w:rPr>
          <w:rFonts w:ascii="Calibri" w:hAnsi="Calibri" w:cs="Calibri"/>
        </w:rPr>
        <w:t xml:space="preserve"> </w:t>
      </w:r>
      <w:r w:rsidRPr="00E22A3A">
        <w:rPr>
          <w:rFonts w:ascii="Calibri" w:hAnsi="Calibri" w:cs="Calibri"/>
        </w:rPr>
        <w:t>………………………..……………………………………………………………………………………………..………………………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 w następującym zakresie: ………………………………….………………………………………………………………….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  <w:i/>
        </w:rPr>
        <w:t xml:space="preserve">(określić odpowiedni zakres udostępnianych zasobów dla wskazanego podmiotu). 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  <w:i/>
        </w:rPr>
      </w:pPr>
    </w:p>
    <w:p w:rsidR="00323605" w:rsidRPr="00E22A3A" w:rsidRDefault="00323605" w:rsidP="00323605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  <w:b/>
        </w:rPr>
      </w:pPr>
      <w:bookmarkStart w:id="4" w:name="_Hlk99009560"/>
      <w:r w:rsidRPr="00E22A3A">
        <w:rPr>
          <w:rFonts w:ascii="Calibri" w:hAnsi="Calibri" w:cs="Calibri"/>
          <w:b/>
        </w:rPr>
        <w:t>OŚWIADCZENIE DOTYCZĄCE PODANYCH INFORMACJI:</w:t>
      </w:r>
    </w:p>
    <w:bookmarkEnd w:id="4"/>
    <w:p w:rsidR="00323605" w:rsidRPr="00E22A3A" w:rsidRDefault="00323605" w:rsidP="00323605">
      <w:pPr>
        <w:spacing w:after="120"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lastRenderedPageBreak/>
        <w:t xml:space="preserve">Oświadczam, że wszystkie informacje podane w powyższych oświadczeniach są aktualne </w:t>
      </w:r>
      <w:r w:rsidRPr="00E22A3A">
        <w:rPr>
          <w:rFonts w:ascii="Calibri" w:hAnsi="Calibri" w:cs="Calibri"/>
        </w:rPr>
        <w:br/>
        <w:t xml:space="preserve">i zgodne z prawdą oraz zostały przedstawione z pełną świadomością konsekwencji wprowadzenia zamawiającego w błąd przy przedstawianiu informacji. </w:t>
      </w:r>
    </w:p>
    <w:p w:rsidR="00323605" w:rsidRPr="00E22A3A" w:rsidRDefault="00323605" w:rsidP="00323605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INFORMACJA DOTYCZĄCA DOSTĘPU DO PODMIOTOWYCH ŚRODKÓW DOWODOWYCH: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1) .................................................................................................................................................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:rsidR="00323605" w:rsidRPr="00E22A3A" w:rsidRDefault="00323605" w:rsidP="00323605">
      <w:pPr>
        <w:rPr>
          <w:rFonts w:ascii="Calibri" w:hAnsi="Calibri" w:cs="Calibri"/>
        </w:rPr>
      </w:pPr>
    </w:p>
    <w:p w:rsidR="00323605" w:rsidRPr="00E22A3A" w:rsidRDefault="00323605" w:rsidP="00323605">
      <w:pPr>
        <w:spacing w:line="360" w:lineRule="auto"/>
        <w:rPr>
          <w:rFonts w:cstheme="minorHAnsi"/>
          <w:bCs/>
        </w:rPr>
      </w:pPr>
    </w:p>
    <w:p w:rsidR="00323605" w:rsidRPr="00E22A3A" w:rsidRDefault="00323605" w:rsidP="00323605">
      <w:pPr>
        <w:spacing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Załącznik nr 3 do SWZ</w:t>
      </w:r>
    </w:p>
    <w:p w:rsidR="00323605" w:rsidRPr="00E22A3A" w:rsidRDefault="00323605" w:rsidP="00323605">
      <w:pPr>
        <w:spacing w:line="360" w:lineRule="auto"/>
        <w:rPr>
          <w:b/>
        </w:rPr>
      </w:pPr>
    </w:p>
    <w:p w:rsidR="00323605" w:rsidRPr="00E22A3A" w:rsidRDefault="00323605" w:rsidP="0032360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Gmina Przedbórz</w:t>
      </w:r>
    </w:p>
    <w:p w:rsidR="00323605" w:rsidRPr="00E22A3A" w:rsidRDefault="00323605" w:rsidP="00323605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Ul. Mostowa 29, 97-570 Przedbórz</w:t>
      </w:r>
    </w:p>
    <w:p w:rsidR="00323605" w:rsidRPr="00E22A3A" w:rsidRDefault="00323605" w:rsidP="00323605">
      <w:pPr>
        <w:tabs>
          <w:tab w:val="num" w:pos="1134"/>
          <w:tab w:val="left" w:pos="5245"/>
        </w:tabs>
        <w:spacing w:line="360" w:lineRule="auto"/>
        <w:rPr>
          <w:rFonts w:ascii="Calibri" w:hAnsi="Calibri" w:cs="Calibri"/>
        </w:rPr>
      </w:pPr>
    </w:p>
    <w:p w:rsidR="00323605" w:rsidRPr="00E22A3A" w:rsidRDefault="00323605" w:rsidP="00323605">
      <w:pPr>
        <w:spacing w:line="48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Podmiot składający oświadczenie:</w:t>
      </w:r>
    </w:p>
    <w:p w:rsidR="00323605" w:rsidRPr="00E22A3A" w:rsidRDefault="00323605" w:rsidP="00323605">
      <w:pPr>
        <w:spacing w:line="480" w:lineRule="auto"/>
        <w:ind w:right="5954"/>
        <w:rPr>
          <w:rFonts w:ascii="Calibri" w:hAnsi="Calibri" w:cs="Calibri"/>
        </w:rPr>
      </w:pPr>
      <w:r w:rsidRPr="00E22A3A">
        <w:rPr>
          <w:rFonts w:ascii="Calibri" w:hAnsi="Calibri" w:cs="Calibri"/>
        </w:rPr>
        <w:t>……………………………………</w:t>
      </w:r>
    </w:p>
    <w:p w:rsidR="00323605" w:rsidRPr="00E22A3A" w:rsidRDefault="00323605" w:rsidP="00323605">
      <w:pPr>
        <w:ind w:right="5953"/>
        <w:rPr>
          <w:rFonts w:ascii="Calibri" w:hAnsi="Calibri" w:cs="Calibri"/>
          <w:i/>
        </w:rPr>
      </w:pPr>
      <w:r w:rsidRPr="00E22A3A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E22A3A">
        <w:rPr>
          <w:rFonts w:ascii="Calibri" w:hAnsi="Calibri" w:cs="Calibri"/>
          <w:i/>
        </w:rPr>
        <w:t>CEiDG</w:t>
      </w:r>
      <w:proofErr w:type="spellEnd"/>
      <w:r w:rsidRPr="00E22A3A">
        <w:rPr>
          <w:rFonts w:ascii="Calibri" w:hAnsi="Calibri" w:cs="Calibri"/>
          <w:i/>
        </w:rPr>
        <w:t>)</w:t>
      </w:r>
    </w:p>
    <w:p w:rsidR="00323605" w:rsidRPr="00E22A3A" w:rsidRDefault="00323605" w:rsidP="00323605">
      <w:pPr>
        <w:spacing w:line="480" w:lineRule="auto"/>
        <w:rPr>
          <w:rFonts w:ascii="Calibri" w:hAnsi="Calibri" w:cs="Calibri"/>
          <w:u w:val="single"/>
        </w:rPr>
      </w:pPr>
      <w:r w:rsidRPr="00E22A3A">
        <w:rPr>
          <w:rFonts w:ascii="Calibri" w:hAnsi="Calibri" w:cs="Calibri"/>
          <w:u w:val="single"/>
        </w:rPr>
        <w:t>reprezentowany przez:</w:t>
      </w:r>
    </w:p>
    <w:p w:rsidR="00323605" w:rsidRPr="00E22A3A" w:rsidRDefault="00323605" w:rsidP="00323605">
      <w:pPr>
        <w:spacing w:line="480" w:lineRule="auto"/>
        <w:ind w:right="5954"/>
        <w:rPr>
          <w:rFonts w:ascii="Calibri" w:hAnsi="Calibri" w:cs="Calibri"/>
        </w:rPr>
      </w:pPr>
      <w:r w:rsidRPr="00E22A3A">
        <w:rPr>
          <w:rFonts w:ascii="Calibri" w:hAnsi="Calibri" w:cs="Calibri"/>
        </w:rPr>
        <w:t>……………………………………</w:t>
      </w:r>
    </w:p>
    <w:p w:rsidR="00323605" w:rsidRPr="00E22A3A" w:rsidRDefault="00323605" w:rsidP="00323605">
      <w:pPr>
        <w:ind w:right="5953"/>
        <w:rPr>
          <w:rFonts w:ascii="Calibri" w:hAnsi="Calibri" w:cs="Calibri"/>
          <w:i/>
        </w:rPr>
      </w:pPr>
      <w:r w:rsidRPr="00E22A3A">
        <w:rPr>
          <w:rFonts w:ascii="Calibri" w:hAnsi="Calibri" w:cs="Calibri"/>
          <w:i/>
        </w:rPr>
        <w:t>(imię, nazwisko, stanowisko/podstawa do reprezentacji)</w:t>
      </w:r>
    </w:p>
    <w:p w:rsidR="00323605" w:rsidRPr="00E22A3A" w:rsidRDefault="00323605" w:rsidP="00323605">
      <w:pPr>
        <w:rPr>
          <w:rFonts w:ascii="Calibri" w:hAnsi="Calibri" w:cs="Calibri"/>
        </w:rPr>
      </w:pP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  <w:b/>
          <w:u w:val="single"/>
        </w:rPr>
      </w:pPr>
      <w:r w:rsidRPr="00E22A3A">
        <w:rPr>
          <w:rFonts w:ascii="Calibri" w:hAnsi="Calibri" w:cs="Calibri"/>
          <w:b/>
          <w:u w:val="single"/>
        </w:rPr>
        <w:t>Oświadczenia podmiotu udostępniającego zasoby</w:t>
      </w: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  <w:b/>
          <w:caps/>
          <w:u w:val="single"/>
        </w:rPr>
      </w:pPr>
      <w:r w:rsidRPr="00E22A3A">
        <w:rPr>
          <w:rFonts w:ascii="Calibri" w:hAnsi="Calibri" w:cs="Calibri"/>
          <w:b/>
          <w:u w:val="single"/>
        </w:rPr>
        <w:t xml:space="preserve">UWZGLĘDNIAJĄCE PRZESŁANKI WYKLUCZENIA Z ART. 7 UST. 1 USTAWY </w:t>
      </w:r>
      <w:r w:rsidRPr="00E22A3A">
        <w:rPr>
          <w:rFonts w:ascii="Calibri" w:hAnsi="Calibri" w:cs="Calibri"/>
          <w:b/>
          <w:caps/>
          <w:u w:val="single"/>
        </w:rPr>
        <w:t xml:space="preserve">o szczególnych rozwiązaniach w zakresie przeciwdziałania wspieraniu agresji na Ukrainę </w:t>
      </w:r>
      <w:r w:rsidRPr="00E22A3A">
        <w:rPr>
          <w:rFonts w:ascii="Calibri" w:hAnsi="Calibri" w:cs="Calibri"/>
          <w:b/>
          <w:caps/>
          <w:u w:val="single"/>
        </w:rPr>
        <w:lastRenderedPageBreak/>
        <w:t>oraz służących ochronie bezpieczeństwa narodowego</w:t>
      </w: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 xml:space="preserve">składane na podstawie art. 125 ust. 5 ustawy </w:t>
      </w:r>
      <w:proofErr w:type="spellStart"/>
      <w:r w:rsidRPr="00E22A3A">
        <w:rPr>
          <w:rFonts w:ascii="Calibri" w:hAnsi="Calibri" w:cs="Calibri"/>
          <w:b/>
        </w:rPr>
        <w:t>Pzp</w:t>
      </w:r>
      <w:proofErr w:type="spellEnd"/>
    </w:p>
    <w:p w:rsidR="00323605" w:rsidRPr="00E22A3A" w:rsidRDefault="00323605" w:rsidP="00323605">
      <w:pPr>
        <w:spacing w:before="120" w:after="120"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</w:rPr>
        <w:t>Na potrzeby postępowania o udzielenie zamówienia publicznego pn</w:t>
      </w:r>
      <w:r w:rsidR="00A832FB" w:rsidRPr="00E22A3A">
        <w:rPr>
          <w:rFonts w:ascii="Calibri" w:hAnsi="Calibri" w:cs="Calibri"/>
        </w:rPr>
        <w:t xml:space="preserve">.: 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„Świadczenie usług transportowych w zakresie dowozu i odwozu uczniów do (z) szkół/placówek, tj.: Samorządowego Przedszkola w Przedborzu, Publicznej Szkoły Podstawowej w Przedborzu ul. Mostowa Nr 35a i Szkoły Podstawowej im. Marii Konopnickiej w Górach Mokrych Nr 94a łącznie ze sprawowaniem opieki nad uczniami podczas wykonywania usługi”  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znak sprawy: </w:t>
      </w:r>
      <w:r w:rsidR="00DE678B">
        <w:rPr>
          <w:rFonts w:asciiTheme="minorHAnsi" w:eastAsia="Calibri" w:hAnsiTheme="minorHAnsi" w:cstheme="minorHAnsi"/>
          <w:b/>
          <w:kern w:val="0"/>
          <w:lang w:eastAsia="en-US" w:bidi="ar-SA"/>
        </w:rPr>
        <w:t>IRŚ.271.1.16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.20</w:t>
      </w:r>
      <w:r w:rsidR="001036E3">
        <w:rPr>
          <w:rFonts w:asciiTheme="minorHAnsi" w:eastAsia="Calibri" w:hAnsiTheme="minorHAnsi" w:cstheme="minorHAnsi"/>
          <w:b/>
          <w:kern w:val="0"/>
          <w:lang w:eastAsia="en-US" w:bidi="ar-SA"/>
        </w:rPr>
        <w:t>2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2</w:t>
      </w:r>
      <w:r w:rsidRPr="00E22A3A">
        <w:rPr>
          <w:rFonts w:ascii="Calibri" w:hAnsi="Calibri" w:cs="Calibri"/>
          <w:b/>
        </w:rPr>
        <w:t xml:space="preserve"> </w:t>
      </w:r>
      <w:r w:rsidRPr="00E22A3A">
        <w:rPr>
          <w:rFonts w:ascii="Calibri" w:hAnsi="Calibri" w:cs="Calibri"/>
        </w:rPr>
        <w:t>oświadczam, co następuje:</w:t>
      </w:r>
    </w:p>
    <w:p w:rsidR="00323605" w:rsidRPr="00E22A3A" w:rsidRDefault="00323605" w:rsidP="00323605">
      <w:pPr>
        <w:shd w:val="clear" w:color="auto" w:fill="BFBFBF" w:themeFill="background1" w:themeFillShade="BF"/>
        <w:spacing w:before="120"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OŚWIADCZENIA DOTYCZĄCE PODSTAW WYKLUCZENIA:</w:t>
      </w:r>
    </w:p>
    <w:p w:rsidR="00323605" w:rsidRPr="00E22A3A" w:rsidRDefault="00323605" w:rsidP="00323605">
      <w:pPr>
        <w:pStyle w:val="Akapitzlist"/>
        <w:widowControl/>
        <w:numPr>
          <w:ilvl w:val="0"/>
          <w:numId w:val="43"/>
        </w:numPr>
        <w:suppressAutoHyphens w:val="0"/>
        <w:autoSpaceDN/>
        <w:spacing w:before="120" w:line="360" w:lineRule="auto"/>
        <w:textAlignment w:val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Oświadczam, że nie zachodzą w stosunku do mnie przesłanki wykluczenia z postępowania na podstawie art. 108 ust 1 ustawy </w:t>
      </w:r>
      <w:proofErr w:type="spellStart"/>
      <w:r w:rsidRPr="00E22A3A">
        <w:rPr>
          <w:rFonts w:ascii="Calibri" w:hAnsi="Calibri" w:cs="Calibri"/>
        </w:rPr>
        <w:t>Pzp</w:t>
      </w:r>
      <w:proofErr w:type="spellEnd"/>
      <w:r w:rsidRPr="00E22A3A">
        <w:rPr>
          <w:rFonts w:ascii="Calibri" w:hAnsi="Calibri" w:cs="Calibri"/>
        </w:rPr>
        <w:t>.</w:t>
      </w:r>
    </w:p>
    <w:p w:rsidR="00323605" w:rsidRPr="00E22A3A" w:rsidRDefault="00323605" w:rsidP="00323605">
      <w:pPr>
        <w:pStyle w:val="NormalnyWeb"/>
        <w:numPr>
          <w:ilvl w:val="0"/>
          <w:numId w:val="43"/>
        </w:numPr>
        <w:spacing w:line="360" w:lineRule="auto"/>
        <w:ind w:left="714" w:hanging="357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Oświadczam, że nie zachodzą w stosunku do mnie przesłanki wykluczenia z postępowania na podstawie art.  </w:t>
      </w:r>
      <w:r w:rsidRPr="00E22A3A">
        <w:rPr>
          <w:rFonts w:ascii="Calibri" w:eastAsia="Times New Roman" w:hAnsi="Calibri" w:cs="Calibri"/>
        </w:rPr>
        <w:t xml:space="preserve">7 ust. 1 ustawy </w:t>
      </w:r>
      <w:r w:rsidRPr="00E22A3A">
        <w:rPr>
          <w:rFonts w:ascii="Calibri" w:hAnsi="Calibri" w:cs="Calibri"/>
        </w:rPr>
        <w:t>z dnia 13 kwietnia 2022 r.</w:t>
      </w:r>
      <w:r w:rsidRPr="00E22A3A">
        <w:rPr>
          <w:rFonts w:ascii="Calibri" w:hAnsi="Calibri" w:cs="Calibri"/>
          <w:i/>
          <w:iCs/>
        </w:rPr>
        <w:t xml:space="preserve"> </w:t>
      </w:r>
      <w:r w:rsidRPr="00E22A3A">
        <w:rPr>
          <w:rFonts w:ascii="Calibri" w:hAnsi="Calibri" w:cs="Calibri"/>
          <w:iCs/>
        </w:rPr>
        <w:t>o szczególnych rozwiązaniach w zakresie przeciwdziałania wspieraniu agresji na Ukrainę oraz służących ochronie bezpieczeństwa narodowego</w:t>
      </w:r>
      <w:r w:rsidRPr="00E22A3A">
        <w:rPr>
          <w:rFonts w:ascii="Calibri" w:hAnsi="Calibri" w:cs="Calibri"/>
          <w:i/>
          <w:iCs/>
        </w:rPr>
        <w:t xml:space="preserve"> (Dz. U. poz. 835)</w:t>
      </w:r>
      <w:r w:rsidRPr="00E22A3A">
        <w:rPr>
          <w:rStyle w:val="Odwoanieprzypisudolnego"/>
          <w:rFonts w:ascii="Calibri" w:hAnsi="Calibri" w:cs="Calibri"/>
          <w:i/>
          <w:iCs/>
        </w:rPr>
        <w:footnoteReference w:id="3"/>
      </w:r>
      <w:r w:rsidRPr="00E22A3A">
        <w:rPr>
          <w:rFonts w:ascii="Calibri" w:hAnsi="Calibri" w:cs="Calibri"/>
          <w:i/>
          <w:iCs/>
        </w:rPr>
        <w:t>.</w:t>
      </w:r>
      <w:r w:rsidRPr="00E22A3A">
        <w:rPr>
          <w:rFonts w:ascii="Calibri" w:hAnsi="Calibri" w:cs="Calibri"/>
        </w:rPr>
        <w:t xml:space="preserve"> </w:t>
      </w:r>
    </w:p>
    <w:p w:rsidR="00323605" w:rsidRPr="00E22A3A" w:rsidRDefault="00323605" w:rsidP="00323605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OŚWIADCZENIE DOTYCZĄCE WARUNKÓW UDZIAŁU W POSTĘPOWANIU:</w:t>
      </w: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Oświadczam, że spełniam warunki udziału w postępowaniu określone przez zamawiającego w    </w:t>
      </w:r>
      <w:bookmarkStart w:id="5" w:name="_Hlk99016450"/>
      <w:proofErr w:type="spellStart"/>
      <w:r w:rsidRPr="00E22A3A">
        <w:rPr>
          <w:rFonts w:ascii="Calibri" w:hAnsi="Calibri" w:cs="Calibri"/>
        </w:rPr>
        <w:t>ppkt</w:t>
      </w:r>
      <w:proofErr w:type="spellEnd"/>
      <w:r w:rsidRPr="00E22A3A">
        <w:rPr>
          <w:rFonts w:ascii="Calibri" w:hAnsi="Calibri" w:cs="Calibri"/>
        </w:rPr>
        <w:t>. 6.1. SWZ</w:t>
      </w:r>
      <w:bookmarkEnd w:id="5"/>
      <w:r w:rsidRPr="00E22A3A">
        <w:rPr>
          <w:rFonts w:ascii="Calibri" w:hAnsi="Calibri" w:cs="Calibri"/>
        </w:rPr>
        <w:t xml:space="preserve"> w następującym zakresie:</w:t>
      </w: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 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……..…………………………………………………..…………………………………….…………………………….................</w:t>
      </w:r>
    </w:p>
    <w:p w:rsidR="00323605" w:rsidRPr="00E22A3A" w:rsidRDefault="00323605" w:rsidP="00323605">
      <w:pPr>
        <w:spacing w:line="360" w:lineRule="auto"/>
        <w:ind w:left="5664" w:firstLine="708"/>
        <w:rPr>
          <w:rFonts w:ascii="Calibri" w:hAnsi="Calibri" w:cs="Calibri"/>
          <w:i/>
        </w:rPr>
      </w:pPr>
    </w:p>
    <w:p w:rsidR="00323605" w:rsidRPr="00E22A3A" w:rsidRDefault="00323605" w:rsidP="00323605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OŚWIADCZENIE DOTYCZĄCE PODANYCH INFORMACJI:</w:t>
      </w:r>
    </w:p>
    <w:p w:rsidR="00323605" w:rsidRPr="00E22A3A" w:rsidRDefault="00323605" w:rsidP="00323605">
      <w:pPr>
        <w:spacing w:before="120" w:after="120"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 xml:space="preserve">Oświadczam, że wszystkie informacje podane w powyższych oświadczeniach są aktualne </w:t>
      </w:r>
      <w:r w:rsidRPr="00E22A3A">
        <w:rPr>
          <w:rFonts w:ascii="Calibri" w:hAnsi="Calibri" w:cs="Calibri"/>
        </w:rPr>
        <w:br/>
        <w:t xml:space="preserve">i zgodne z prawdą oraz zostały przedstawione z pełną świadomością konsekwencji wprowadzenia zamawiającego w błąd przy przedstawianiu informacji. </w:t>
      </w:r>
    </w:p>
    <w:p w:rsidR="00323605" w:rsidRPr="00E22A3A" w:rsidRDefault="00323605" w:rsidP="00323605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  <w:b/>
        </w:rPr>
      </w:pPr>
      <w:r w:rsidRPr="00E22A3A">
        <w:rPr>
          <w:rFonts w:ascii="Calibri" w:hAnsi="Calibri" w:cs="Calibri"/>
          <w:b/>
        </w:rPr>
        <w:t>INFORMACJA DOTYCZĄCA DOSTĘPU DO PODMIOTOWYCH ŚRODKÓW DOWODOWYCH:</w:t>
      </w:r>
    </w:p>
    <w:p w:rsidR="00323605" w:rsidRPr="00E22A3A" w:rsidRDefault="00323605" w:rsidP="00323605">
      <w:pPr>
        <w:spacing w:after="120"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</w:rPr>
        <w:t>1) .................................................................................................................................................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  <w:r w:rsidRPr="00E22A3A">
        <w:rPr>
          <w:rFonts w:ascii="Calibri" w:hAnsi="Calibri" w:cs="Calibri"/>
          <w:i/>
        </w:rPr>
        <w:t>(wskazać podmiotowy środek dowodowy, adres internetowy, wydający urząd lub organ, dokładne dane referencyjne dokumentacji).</w:t>
      </w: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</w:p>
    <w:p w:rsidR="00323605" w:rsidRPr="00E22A3A" w:rsidRDefault="00323605" w:rsidP="00323605">
      <w:pPr>
        <w:spacing w:line="360" w:lineRule="auto"/>
        <w:rPr>
          <w:rFonts w:ascii="Calibri" w:hAnsi="Calibri" w:cs="Calibri"/>
        </w:rPr>
      </w:pPr>
    </w:p>
    <w:p w:rsidR="00323605" w:rsidRPr="00E22A3A" w:rsidRDefault="00323605" w:rsidP="00323605">
      <w:pPr>
        <w:rPr>
          <w:rFonts w:ascii="Calibri" w:hAnsi="Calibri" w:cs="Calibri"/>
        </w:rPr>
      </w:pPr>
    </w:p>
    <w:p w:rsidR="00323605" w:rsidRPr="00E22A3A" w:rsidRDefault="00323605" w:rsidP="00323605">
      <w:pPr>
        <w:spacing w:line="360" w:lineRule="auto"/>
        <w:rPr>
          <w:rFonts w:cstheme="minorHAnsi"/>
          <w:bCs/>
        </w:rPr>
      </w:pPr>
    </w:p>
    <w:p w:rsidR="00051E3B" w:rsidRPr="00E22A3A" w:rsidRDefault="00051E3B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51E3B" w:rsidRPr="00E22A3A" w:rsidRDefault="00051E3B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17359D" w:rsidRPr="00E22A3A" w:rsidRDefault="0017359D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4 do SWZ</w:t>
      </w:r>
    </w:p>
    <w:p w:rsidR="00904FF1" w:rsidRPr="00E22A3A" w:rsidRDefault="001C4293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 </w:t>
      </w:r>
      <w:r w:rsidR="00904FF1" w:rsidRPr="00E22A3A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(składany wyłącznie przez wykonawców wspólnie ubiegających się o zamówienie) </w:t>
      </w:r>
    </w:p>
    <w:p w:rsidR="00904FF1" w:rsidRPr="00E22A3A" w:rsidRDefault="00904FF1" w:rsidP="00904FF1">
      <w:pPr>
        <w:widowControl/>
        <w:tabs>
          <w:tab w:val="center" w:pos="4536"/>
          <w:tab w:val="right" w:pos="9072"/>
        </w:tabs>
        <w:suppressAutoHyphens w:val="0"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904FF1" w:rsidRPr="00E22A3A" w:rsidTr="00C24084">
        <w:tc>
          <w:tcPr>
            <w:tcW w:w="2972" w:type="dxa"/>
          </w:tcPr>
          <w:p w:rsidR="00904FF1" w:rsidRPr="00E22A3A" w:rsidRDefault="00904FF1" w:rsidP="00C24084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E22A3A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Wykonawca/ Pełnomocnik </w:t>
            </w:r>
            <w:r w:rsidRPr="00E22A3A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lastRenderedPageBreak/>
              <w:t>wykonawców</w:t>
            </w:r>
          </w:p>
        </w:tc>
        <w:tc>
          <w:tcPr>
            <w:tcW w:w="5954" w:type="dxa"/>
          </w:tcPr>
          <w:p w:rsidR="00904FF1" w:rsidRPr="00E22A3A" w:rsidRDefault="00904FF1" w:rsidP="00C24084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E22A3A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lastRenderedPageBreak/>
              <w:t xml:space="preserve">Oświadczenie w oparciu o art. 117 ust. 4 </w:t>
            </w:r>
            <w:proofErr w:type="spellStart"/>
            <w:r w:rsidRPr="00E22A3A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Pzp</w:t>
            </w:r>
            <w:proofErr w:type="spellEnd"/>
            <w:r w:rsidRPr="00E22A3A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, </w:t>
            </w:r>
            <w:r w:rsidRPr="00E22A3A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lastRenderedPageBreak/>
              <w:t>Wykonawców wspólnie ubiegających się o udzielenie zamówienia, z którego wynika, które usługi wykonają poszczególni wykonawcy</w:t>
            </w:r>
          </w:p>
          <w:p w:rsidR="00904FF1" w:rsidRPr="00E22A3A" w:rsidRDefault="00904FF1" w:rsidP="00C24084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</w:p>
        </w:tc>
      </w:tr>
    </w:tbl>
    <w:p w:rsidR="00904FF1" w:rsidRPr="00E22A3A" w:rsidRDefault="00904FF1" w:rsidP="00904F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Przystępując do postępowania prowadzonego w trybie podstawowym pn.: 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„</w:t>
      </w:r>
      <w:r w:rsidR="001C4293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Świadczenie usług transportowych w zakresie dowozu i odwozu uczniów do (z) szkół/placówek, tj.: Samorządowego Przedszkola w Przedborzu, Publicznej Szkoły Podstawowej w Przedborzu ul. Mostowa Nr 35a i Szkoły Podstawowej im. Marii Konopnickiej w Górach Mok</w:t>
      </w:r>
      <w:r w:rsidR="00F1414F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rych Nr 94a </w:t>
      </w:r>
      <w:r w:rsidR="001C4293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łącznie ze sprawowaniem opieki nad uczniami podczas wykonywania usługi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 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znak sprawy: </w:t>
      </w:r>
      <w:r w:rsidR="003D515A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I</w:t>
      </w:r>
      <w:r w:rsidR="00DE678B">
        <w:rPr>
          <w:rFonts w:asciiTheme="minorHAnsi" w:eastAsia="Calibri" w:hAnsiTheme="minorHAnsi" w:cstheme="minorHAnsi"/>
          <w:b/>
          <w:kern w:val="0"/>
          <w:lang w:eastAsia="en-US" w:bidi="ar-SA"/>
        </w:rPr>
        <w:t>RŚ.271.1.16</w:t>
      </w:r>
      <w:r w:rsidR="00F1414F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oświadczam, w imieniu wykonawców wspólnie ubiegających się o udzielenie zamówienia, że poszczególni wykonawcy będą wykonywać usługi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C24084" w:rsidRPr="00E22A3A" w:rsidTr="00C24084">
        <w:tc>
          <w:tcPr>
            <w:tcW w:w="562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Lp.</w:t>
            </w:r>
          </w:p>
        </w:tc>
        <w:tc>
          <w:tcPr>
            <w:tcW w:w="4253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904FF1" w:rsidRPr="00E22A3A" w:rsidRDefault="00904FF1" w:rsidP="003D515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E22A3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Wykonywana przez tego wykonawcę cześć usługi</w:t>
            </w:r>
          </w:p>
        </w:tc>
      </w:tr>
      <w:tr w:rsidR="00C24084" w:rsidRPr="00E22A3A" w:rsidTr="00C24084">
        <w:tc>
          <w:tcPr>
            <w:tcW w:w="562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C24084" w:rsidRPr="00E22A3A" w:rsidTr="00C24084">
        <w:tc>
          <w:tcPr>
            <w:tcW w:w="562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C24084" w:rsidRPr="00E22A3A" w:rsidTr="00C24084">
        <w:tc>
          <w:tcPr>
            <w:tcW w:w="562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904FF1" w:rsidRPr="00E22A3A" w:rsidRDefault="00904FF1" w:rsidP="00C24084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</w:tbl>
    <w:p w:rsidR="00904FF1" w:rsidRPr="00E22A3A" w:rsidRDefault="00904FF1" w:rsidP="00904F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051E3B" w:rsidRPr="00E22A3A" w:rsidRDefault="00051E3B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51E3B" w:rsidRPr="00E22A3A" w:rsidRDefault="00051E3B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51E3B" w:rsidRPr="00E22A3A" w:rsidRDefault="00051E3B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51E3B" w:rsidRPr="00E22A3A" w:rsidRDefault="00051E3B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51E3B" w:rsidRPr="00E22A3A" w:rsidRDefault="00051E3B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DD0DF5" w:rsidRPr="00E22A3A" w:rsidRDefault="00DD0DF5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5 do SWZ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Podmiot udostępniający zasoby: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reprezentowany przez: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(imię, nazwisko, stanowisko/podstawa do reprezentacji)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DD0DF5" w:rsidRPr="00E22A3A" w:rsidRDefault="00DD0DF5" w:rsidP="00DD0DF5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„Świadczenie usług transportowych w zakresie dowozu i odwozu uczniów do (z) szkół/placówek, tj.: Samorządowego Przedszkola w Przedborzu, Publicznej Szkoły Podstawowej w Przedborzu ul. Mostowa Nr 35a i Szkoły Podstawowej im. Marii Konopnickiej w Górach Mok</w:t>
      </w:r>
      <w:r w:rsidR="00F1414F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rych Nr 94a 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łącznie ze sprawowaniem opieki nad uczniami podczas wykonywania usługi”  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znak sprawy: </w:t>
      </w:r>
      <w:r w:rsidR="00DE678B">
        <w:rPr>
          <w:rFonts w:asciiTheme="minorHAnsi" w:eastAsia="Calibri" w:hAnsiTheme="minorHAnsi" w:cstheme="minorHAnsi"/>
          <w:b/>
          <w:kern w:val="0"/>
          <w:lang w:eastAsia="en-US" w:bidi="ar-SA"/>
        </w:rPr>
        <w:t>IRŚ.271.1.16</w:t>
      </w:r>
      <w:r w:rsidR="00F1414F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Powyższe zasoby zostaną udostępnione na poniższych warunkach:</w:t>
      </w:r>
    </w:p>
    <w:p w:rsidR="00DD0DF5" w:rsidRPr="00E22A3A" w:rsidRDefault="00DD0DF5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DD0DF5" w:rsidRPr="00E22A3A" w:rsidRDefault="00DD0DF5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DD0DF5" w:rsidRPr="00E22A3A" w:rsidRDefault="00DD0DF5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DD0DF5" w:rsidRPr="00E22A3A" w:rsidRDefault="00DD0DF5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DD0DF5" w:rsidRPr="00E22A3A" w:rsidRDefault="00DD0DF5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dotyczą……………………………………………………….. .</w:t>
      </w:r>
    </w:p>
    <w:p w:rsidR="00DD0DF5" w:rsidRPr="00E22A3A" w:rsidRDefault="00DD0DF5" w:rsidP="00DD0DF5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051E3B" w:rsidRPr="00E22A3A" w:rsidRDefault="00051E3B" w:rsidP="00904FF1">
      <w:pPr>
        <w:spacing w:line="360" w:lineRule="auto"/>
        <w:rPr>
          <w:rFonts w:asciiTheme="minorHAnsi" w:hAnsiTheme="minorHAnsi" w:cstheme="minorHAnsi"/>
          <w:b/>
        </w:rPr>
      </w:pPr>
    </w:p>
    <w:p w:rsidR="00904FF1" w:rsidRPr="00E22A3A" w:rsidRDefault="00DD0DF5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10</w:t>
      </w:r>
      <w:r w:rsidR="00904FF1"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do SWZ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Gmina Przedbórz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Ul. Mostowa 29, 97-570 Przedbórz 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Podmiot składający oświadczenie: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(pełna nazwa/firma, adres,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w zależności od podmiotu: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NIP/PESEL, KRS/</w:t>
      </w:r>
      <w:proofErr w:type="spellStart"/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CEiDG</w:t>
      </w:r>
      <w:proofErr w:type="spellEnd"/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)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reprezentowany przez: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(imię, nazwisko,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stanowisko/podstawa do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reprezentacji)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O AKTUALNOŚCI INFORMACJI ZAWARTYCH W OŚWIADCZENIU, o którym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mowa w art. 125 ust.1 ustawy z dnia 11 września 2019 r. Prawo zamówień publicznych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(dalej jako ustawa </w:t>
      </w:r>
      <w:proofErr w:type="spellStart"/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Pzp</w:t>
      </w:r>
      <w:proofErr w:type="spellEnd"/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 DOTYCZĄCYM BRAKU PODSTAW WYKLUCZENIA Z POSTĘPOWANIA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„</w:t>
      </w:r>
      <w:r w:rsidR="003D515A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Świadczenie usług transportowych w zakresie dowozu i odwozu uczniów do (z) szkół/placówek, tj.: Samorządowego Przedszkola w Przedborzu, Publicznej Szkoły Podstawowej w Przedborzu ul. Mostowa Nr 35a i Szkoły Podstawowej im. Marii Konopnickiej w Górach Mok</w:t>
      </w:r>
      <w:r w:rsidR="00BF086D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rych Nr 94a </w:t>
      </w:r>
      <w:r w:rsidR="003D515A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łącznie ze sprawowaniem opieki nad uczniami podczas wykonywania usługi</w:t>
      </w:r>
      <w:r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</w:t>
      </w: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3D515A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</w:t>
      </w:r>
      <w:r w:rsidR="00DE678B">
        <w:rPr>
          <w:rFonts w:asciiTheme="minorHAnsi" w:eastAsia="Calibri" w:hAnsiTheme="minorHAnsi" w:cstheme="minorHAnsi"/>
          <w:b/>
          <w:kern w:val="0"/>
          <w:lang w:eastAsia="en-US" w:bidi="ar-SA"/>
        </w:rPr>
        <w:t>.271.1.16</w:t>
      </w:r>
      <w:r w:rsidR="00BF086D" w:rsidRPr="00E22A3A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E22A3A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4"/>
      </w: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Oświadczam, że informacje zawarte w oświadczeniu o którym mowa w art. 125 ust. 1 ustawy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proofErr w:type="spellStart"/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w zakresie podstaw wykluczenia z postępowania określonych w art. 108 ust. 1 ustawy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proofErr w:type="spellStart"/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 xml:space="preserve"> wskazanych przez Zamawiającego w SWZ </w:t>
      </w: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są prawidłowe i aktualne.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</w:t>
      </w:r>
    </w:p>
    <w:p w:rsidR="00904FF1" w:rsidRPr="00E22A3A" w:rsidRDefault="00904FF1" w:rsidP="00904F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zgodne z prawdą oraz zostały przedstawione z pełną świadomością konsekwencji</w:t>
      </w:r>
    </w:p>
    <w:p w:rsidR="00904FF1" w:rsidRPr="00E22A3A" w:rsidRDefault="00904FF1" w:rsidP="00904F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E22A3A">
        <w:rPr>
          <w:rFonts w:asciiTheme="minorHAnsi" w:eastAsia="Calibri" w:hAnsiTheme="minorHAnsi" w:cstheme="minorHAnsi"/>
          <w:kern w:val="0"/>
          <w:lang w:eastAsia="en-US" w:bidi="ar-SA"/>
        </w:rPr>
        <w:t>wprowadzenia zamawiającego w błąd przy przedstawianiu informacji.</w:t>
      </w:r>
    </w:p>
    <w:p w:rsidR="00156CF5" w:rsidRPr="00E22A3A" w:rsidRDefault="00156CF5">
      <w:pPr>
        <w:rPr>
          <w:rFonts w:asciiTheme="minorHAnsi" w:hAnsiTheme="minorHAnsi" w:cstheme="minorHAnsi"/>
        </w:rPr>
      </w:pPr>
      <w:bookmarkStart w:id="6" w:name="_GoBack"/>
      <w:bookmarkEnd w:id="6"/>
    </w:p>
    <w:sectPr w:rsidR="00156CF5" w:rsidRPr="00E22A3A" w:rsidSect="00C24084">
      <w:headerReference w:type="default" r:id="rId11"/>
      <w:footerReference w:type="default" r:id="rId12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1B5" w:rsidRDefault="007761B5" w:rsidP="00904FF1">
      <w:r>
        <w:separator/>
      </w:r>
    </w:p>
  </w:endnote>
  <w:endnote w:type="continuationSeparator" w:id="0">
    <w:p w:rsidR="007761B5" w:rsidRDefault="007761B5" w:rsidP="0090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421130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2555C" w:rsidRPr="000723C3" w:rsidRDefault="0092555C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begin"/>
        </w:r>
        <w:r w:rsidRPr="000723C3">
          <w:rPr>
            <w:sz w:val="16"/>
            <w:szCs w:val="16"/>
          </w:rPr>
          <w:instrText>PAGE    \* MERGEFORMAT</w:instrTex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separate"/>
        </w:r>
        <w:r w:rsidR="001E063E" w:rsidRPr="001E063E">
          <w:rPr>
            <w:rFonts w:asciiTheme="majorHAnsi" w:eastAsiaTheme="majorEastAsia" w:hAnsiTheme="majorHAnsi" w:cstheme="majorBidi"/>
            <w:noProof/>
            <w:sz w:val="16"/>
            <w:szCs w:val="16"/>
          </w:rPr>
          <w:t>17</w:t>
        </w: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92555C" w:rsidRDefault="009255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1B5" w:rsidRDefault="007761B5" w:rsidP="00904FF1">
      <w:r>
        <w:separator/>
      </w:r>
    </w:p>
  </w:footnote>
  <w:footnote w:type="continuationSeparator" w:id="0">
    <w:p w:rsidR="007761B5" w:rsidRDefault="007761B5" w:rsidP="00904FF1">
      <w:r>
        <w:continuationSeparator/>
      </w:r>
    </w:p>
  </w:footnote>
  <w:footnote w:id="1">
    <w:p w:rsidR="0092555C" w:rsidRPr="007B4D4B" w:rsidRDefault="0092555C" w:rsidP="00904FF1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92555C" w:rsidRPr="00A82964" w:rsidRDefault="0092555C" w:rsidP="0032360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92555C" w:rsidRPr="00A82964" w:rsidRDefault="0092555C" w:rsidP="0032360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2555C" w:rsidRPr="00A82964" w:rsidRDefault="0092555C" w:rsidP="0032360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2555C" w:rsidRPr="00761CEB" w:rsidRDefault="0092555C" w:rsidP="0032360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92555C" w:rsidRPr="00A82964" w:rsidRDefault="0092555C" w:rsidP="0032360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92555C" w:rsidRPr="00A82964" w:rsidRDefault="0092555C" w:rsidP="0032360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2555C" w:rsidRPr="00A82964" w:rsidRDefault="0092555C" w:rsidP="0032360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2555C" w:rsidRPr="00A82964" w:rsidRDefault="0092555C" w:rsidP="0032360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2555C" w:rsidRPr="00896587" w:rsidRDefault="0092555C" w:rsidP="0032360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92555C" w:rsidRDefault="0092555C" w:rsidP="00904FF1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92555C" w:rsidRDefault="0092555C" w:rsidP="00904FF1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5C" w:rsidRPr="00C47E17" w:rsidRDefault="0092555C" w:rsidP="00C24084">
    <w:pPr>
      <w:pStyle w:val="Nagwek20"/>
      <w:jc w:val="lef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IRŚ. 271.1.16.2022</w:t>
    </w:r>
    <w:r w:rsidRPr="00C47E17">
      <w:rPr>
        <w:rFonts w:ascii="Times New Roman" w:hAnsi="Times New Roman" w:cs="Times New Roman"/>
        <w:sz w:val="16"/>
        <w:szCs w:val="16"/>
      </w:rPr>
      <w:tab/>
    </w:r>
  </w:p>
  <w:p w:rsidR="0092555C" w:rsidRPr="00C47E17" w:rsidRDefault="0092555C" w:rsidP="00C24084">
    <w:pPr>
      <w:pStyle w:val="Nagwek20"/>
      <w:rPr>
        <w:rFonts w:ascii="Times New Roman" w:hAnsi="Times New Roman" w:cs="Times New Roman"/>
        <w:sz w:val="16"/>
        <w:szCs w:val="16"/>
      </w:rPr>
    </w:pPr>
    <w:r w:rsidRPr="00C47E17">
      <w:rPr>
        <w:rFonts w:ascii="Times New Roman" w:hAnsi="Times New Roman" w:cs="Times New Roman"/>
        <w:sz w:val="16"/>
        <w:szCs w:val="16"/>
      </w:rPr>
      <w:t>SPECYFIKACJA WARUNKÓW ZAMÓWIENIA</w:t>
    </w:r>
  </w:p>
  <w:p w:rsidR="0092555C" w:rsidRPr="00C47E17" w:rsidRDefault="0092555C" w:rsidP="00877473">
    <w:pPr>
      <w:pStyle w:val="Textbody"/>
      <w:ind w:left="360" w:hanging="360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C47E17">
      <w:rPr>
        <w:b/>
        <w:bCs/>
        <w:sz w:val="16"/>
        <w:szCs w:val="16"/>
      </w:rPr>
      <w:t xml:space="preserve">na zadanie pn.: </w:t>
    </w:r>
    <w:r w:rsidRPr="00C47E17">
      <w:rPr>
        <w:rFonts w:ascii="Times New Roman" w:hAnsi="Times New Roman" w:cs="Times New Roman"/>
        <w:b/>
        <w:bCs/>
        <w:sz w:val="16"/>
        <w:szCs w:val="16"/>
      </w:rPr>
      <w:t>„Świadczenie usług transportowych w zakresie dowozu i odwozu uczniów do (z) szkół/placówek, tj.: Samorządowego Przedszkola w Przedborzu, Publicznej Szkoły Podstawowej w Przedborzu ul. Mostowa Nr 35a i Szkoły Podstawowej im. Marii Konopnickiej w Górach Mokrych Nr 94a łącznie ze sprawowaniem opieki nad uczniami podczas wykonywania usługi”</w:t>
    </w:r>
  </w:p>
  <w:p w:rsidR="0092555C" w:rsidRDefault="0092555C" w:rsidP="00C24084">
    <w:pPr>
      <w:pStyle w:val="Nagwek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3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4">
    <w:nsid w:val="00000020"/>
    <w:multiLevelType w:val="singleLevel"/>
    <w:tmpl w:val="00000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5">
    <w:nsid w:val="0000002D"/>
    <w:multiLevelType w:val="multilevel"/>
    <w:tmpl w:val="0000002D"/>
    <w:name w:val="WW8Num45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D344C"/>
    <w:multiLevelType w:val="hybridMultilevel"/>
    <w:tmpl w:val="387C4152"/>
    <w:lvl w:ilvl="0" w:tplc="0EB21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8007C"/>
    <w:multiLevelType w:val="hybridMultilevel"/>
    <w:tmpl w:val="A254ED10"/>
    <w:lvl w:ilvl="0" w:tplc="245EB1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23240"/>
    <w:multiLevelType w:val="hybridMultilevel"/>
    <w:tmpl w:val="E2BABF10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18254CA"/>
    <w:multiLevelType w:val="multilevel"/>
    <w:tmpl w:val="003A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F65213"/>
    <w:multiLevelType w:val="multilevel"/>
    <w:tmpl w:val="C8BA2F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B535B1D"/>
    <w:multiLevelType w:val="hybridMultilevel"/>
    <w:tmpl w:val="B7108C92"/>
    <w:lvl w:ilvl="0" w:tplc="2C589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76D10"/>
    <w:multiLevelType w:val="hybridMultilevel"/>
    <w:tmpl w:val="9AA2B48C"/>
    <w:lvl w:ilvl="0" w:tplc="D7823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454AC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17D"/>
    <w:multiLevelType w:val="hybridMultilevel"/>
    <w:tmpl w:val="033C86CC"/>
    <w:lvl w:ilvl="0" w:tplc="E020CD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3F2810F6"/>
    <w:multiLevelType w:val="hybridMultilevel"/>
    <w:tmpl w:val="C4EC051A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C508CB"/>
    <w:multiLevelType w:val="hybridMultilevel"/>
    <w:tmpl w:val="CE4A7B6C"/>
    <w:lvl w:ilvl="0" w:tplc="6D96B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76982"/>
    <w:multiLevelType w:val="hybridMultilevel"/>
    <w:tmpl w:val="E58605FA"/>
    <w:lvl w:ilvl="0" w:tplc="8C8415D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63D36"/>
    <w:multiLevelType w:val="hybridMultilevel"/>
    <w:tmpl w:val="0B504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41D10"/>
    <w:multiLevelType w:val="multilevel"/>
    <w:tmpl w:val="2ABA6E32"/>
    <w:lvl w:ilvl="0">
      <w:start w:val="1"/>
      <w:numFmt w:val="lowerLetter"/>
      <w:lvlText w:val="%1)"/>
      <w:lvlJc w:val="left"/>
      <w:rPr>
        <w:strike w:val="0"/>
        <w:color w:val="auto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22A08"/>
    <w:multiLevelType w:val="hybridMultilevel"/>
    <w:tmpl w:val="4E3841BA"/>
    <w:lvl w:ilvl="0" w:tplc="101A2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E674C"/>
    <w:multiLevelType w:val="hybridMultilevel"/>
    <w:tmpl w:val="331E652A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FD546B2"/>
    <w:multiLevelType w:val="hybridMultilevel"/>
    <w:tmpl w:val="F990C1D0"/>
    <w:lvl w:ilvl="0" w:tplc="EA80BA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D240D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43D63"/>
    <w:multiLevelType w:val="hybridMultilevel"/>
    <w:tmpl w:val="52BE9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EBC6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773E7"/>
    <w:multiLevelType w:val="multilevel"/>
    <w:tmpl w:val="E53A6FE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3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34">
    <w:nsid w:val="69FB19B1"/>
    <w:multiLevelType w:val="multilevel"/>
    <w:tmpl w:val="BFEC4E0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5">
    <w:nsid w:val="6B5E5272"/>
    <w:multiLevelType w:val="hybridMultilevel"/>
    <w:tmpl w:val="3BA0EB64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03D1BB5"/>
    <w:multiLevelType w:val="multilevel"/>
    <w:tmpl w:val="2F58903A"/>
    <w:styleLink w:val="WWNum3"/>
    <w:lvl w:ilvl="0">
      <w:start w:val="1"/>
      <w:numFmt w:val="decimal"/>
      <w:lvlText w:val="%1)"/>
      <w:lvlJc w:val="left"/>
      <w:pPr>
        <w:ind w:left="1065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716D2BDD"/>
    <w:multiLevelType w:val="multilevel"/>
    <w:tmpl w:val="FAA89AAA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00FFC"/>
    <w:multiLevelType w:val="hybridMultilevel"/>
    <w:tmpl w:val="9EE6488C"/>
    <w:lvl w:ilvl="0" w:tplc="79F8B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65A09"/>
    <w:multiLevelType w:val="hybridMultilevel"/>
    <w:tmpl w:val="60D67294"/>
    <w:lvl w:ilvl="0" w:tplc="0C94F976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D1BC0"/>
    <w:multiLevelType w:val="hybridMultilevel"/>
    <w:tmpl w:val="EE9A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6236C3"/>
    <w:multiLevelType w:val="multilevel"/>
    <w:tmpl w:val="25A8FCA6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20" w:hanging="360"/>
      </w:pPr>
    </w:lvl>
  </w:abstractNum>
  <w:num w:numId="1">
    <w:abstractNumId w:val="33"/>
  </w:num>
  <w:num w:numId="2">
    <w:abstractNumId w:val="42"/>
  </w:num>
  <w:num w:numId="3">
    <w:abstractNumId w:val="37"/>
  </w:num>
  <w:num w:numId="4">
    <w:abstractNumId w:val="34"/>
  </w:num>
  <w:num w:numId="5">
    <w:abstractNumId w:val="36"/>
  </w:num>
  <w:num w:numId="6">
    <w:abstractNumId w:val="20"/>
  </w:num>
  <w:num w:numId="7">
    <w:abstractNumId w:val="30"/>
  </w:num>
  <w:num w:numId="8">
    <w:abstractNumId w:val="0"/>
  </w:num>
  <w:num w:numId="9">
    <w:abstractNumId w:val="8"/>
  </w:num>
  <w:num w:numId="10">
    <w:abstractNumId w:val="23"/>
  </w:num>
  <w:num w:numId="11">
    <w:abstractNumId w:val="40"/>
  </w:num>
  <w:num w:numId="12">
    <w:abstractNumId w:val="5"/>
  </w:num>
  <w:num w:numId="13">
    <w:abstractNumId w:val="18"/>
  </w:num>
  <w:num w:numId="14">
    <w:abstractNumId w:val="24"/>
  </w:num>
  <w:num w:numId="15">
    <w:abstractNumId w:val="38"/>
  </w:num>
  <w:num w:numId="16">
    <w:abstractNumId w:val="1"/>
  </w:num>
  <w:num w:numId="17">
    <w:abstractNumId w:val="2"/>
  </w:num>
  <w:num w:numId="18">
    <w:abstractNumId w:val="3"/>
  </w:num>
  <w:num w:numId="19">
    <w:abstractNumId w:val="17"/>
  </w:num>
  <w:num w:numId="20">
    <w:abstractNumId w:val="32"/>
  </w:num>
  <w:num w:numId="21">
    <w:abstractNumId w:val="25"/>
  </w:num>
  <w:num w:numId="22">
    <w:abstractNumId w:val="13"/>
  </w:num>
  <w:num w:numId="23">
    <w:abstractNumId w:val="31"/>
  </w:num>
  <w:num w:numId="24">
    <w:abstractNumId w:val="4"/>
    <w:lvlOverride w:ilvl="0">
      <w:startOverride w:val="1"/>
    </w:lvlOverride>
  </w:num>
  <w:num w:numId="25">
    <w:abstractNumId w:val="26"/>
  </w:num>
  <w:num w:numId="26">
    <w:abstractNumId w:val="7"/>
  </w:num>
  <w:num w:numId="27">
    <w:abstractNumId w:val="41"/>
  </w:num>
  <w:num w:numId="28">
    <w:abstractNumId w:val="12"/>
  </w:num>
  <w:num w:numId="29">
    <w:abstractNumId w:val="27"/>
  </w:num>
  <w:num w:numId="30">
    <w:abstractNumId w:val="29"/>
  </w:num>
  <w:num w:numId="31">
    <w:abstractNumId w:val="11"/>
  </w:num>
  <w:num w:numId="32">
    <w:abstractNumId w:val="15"/>
  </w:num>
  <w:num w:numId="33">
    <w:abstractNumId w:val="21"/>
  </w:num>
  <w:num w:numId="34">
    <w:abstractNumId w:val="35"/>
  </w:num>
  <w:num w:numId="35">
    <w:abstractNumId w:val="10"/>
  </w:num>
  <w:num w:numId="36">
    <w:abstractNumId w:val="22"/>
  </w:num>
  <w:num w:numId="37">
    <w:abstractNumId w:val="14"/>
  </w:num>
  <w:num w:numId="38">
    <w:abstractNumId w:val="28"/>
  </w:num>
  <w:num w:numId="39">
    <w:abstractNumId w:val="19"/>
  </w:num>
  <w:num w:numId="40">
    <w:abstractNumId w:val="9"/>
  </w:num>
  <w:num w:numId="41">
    <w:abstractNumId w:val="16"/>
  </w:num>
  <w:num w:numId="42">
    <w:abstractNumId w:val="6"/>
  </w:num>
  <w:num w:numId="43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F1"/>
    <w:rsid w:val="00001731"/>
    <w:rsid w:val="00003AB6"/>
    <w:rsid w:val="000455DB"/>
    <w:rsid w:val="00051E3B"/>
    <w:rsid w:val="00056EA6"/>
    <w:rsid w:val="00061EBE"/>
    <w:rsid w:val="000632FF"/>
    <w:rsid w:val="00070528"/>
    <w:rsid w:val="0007679B"/>
    <w:rsid w:val="0008700F"/>
    <w:rsid w:val="000918C4"/>
    <w:rsid w:val="000C387D"/>
    <w:rsid w:val="000E67CA"/>
    <w:rsid w:val="00100F1C"/>
    <w:rsid w:val="00101267"/>
    <w:rsid w:val="001036E3"/>
    <w:rsid w:val="001220D5"/>
    <w:rsid w:val="00143312"/>
    <w:rsid w:val="00146ADB"/>
    <w:rsid w:val="0015302F"/>
    <w:rsid w:val="00153401"/>
    <w:rsid w:val="00156CF5"/>
    <w:rsid w:val="0017359D"/>
    <w:rsid w:val="001C4293"/>
    <w:rsid w:val="001C507D"/>
    <w:rsid w:val="001E063E"/>
    <w:rsid w:val="002224D6"/>
    <w:rsid w:val="00222880"/>
    <w:rsid w:val="0023613E"/>
    <w:rsid w:val="00277095"/>
    <w:rsid w:val="002A59E4"/>
    <w:rsid w:val="002D2016"/>
    <w:rsid w:val="002D550E"/>
    <w:rsid w:val="002E4F9C"/>
    <w:rsid w:val="002E4FDA"/>
    <w:rsid w:val="0030064F"/>
    <w:rsid w:val="00310728"/>
    <w:rsid w:val="00323605"/>
    <w:rsid w:val="00341172"/>
    <w:rsid w:val="00345FCE"/>
    <w:rsid w:val="0035601F"/>
    <w:rsid w:val="00381649"/>
    <w:rsid w:val="003A1D8D"/>
    <w:rsid w:val="003A4340"/>
    <w:rsid w:val="003C6D52"/>
    <w:rsid w:val="003D0504"/>
    <w:rsid w:val="003D515A"/>
    <w:rsid w:val="003E0D3A"/>
    <w:rsid w:val="003E12E0"/>
    <w:rsid w:val="00423B37"/>
    <w:rsid w:val="00426631"/>
    <w:rsid w:val="00446836"/>
    <w:rsid w:val="00453E07"/>
    <w:rsid w:val="00482873"/>
    <w:rsid w:val="00485E2C"/>
    <w:rsid w:val="00503A11"/>
    <w:rsid w:val="00514483"/>
    <w:rsid w:val="00532235"/>
    <w:rsid w:val="005933ED"/>
    <w:rsid w:val="005A5AE3"/>
    <w:rsid w:val="005C060C"/>
    <w:rsid w:val="005F2690"/>
    <w:rsid w:val="0061036B"/>
    <w:rsid w:val="00625242"/>
    <w:rsid w:val="00633A25"/>
    <w:rsid w:val="00642AD3"/>
    <w:rsid w:val="0066031E"/>
    <w:rsid w:val="00661B16"/>
    <w:rsid w:val="006642FC"/>
    <w:rsid w:val="00671A2E"/>
    <w:rsid w:val="006A10A8"/>
    <w:rsid w:val="006B6F5F"/>
    <w:rsid w:val="006C0259"/>
    <w:rsid w:val="006C093B"/>
    <w:rsid w:val="006C18EE"/>
    <w:rsid w:val="006D5C1B"/>
    <w:rsid w:val="006F179D"/>
    <w:rsid w:val="00711CAE"/>
    <w:rsid w:val="00722DA9"/>
    <w:rsid w:val="00742D9E"/>
    <w:rsid w:val="007636F0"/>
    <w:rsid w:val="007761B5"/>
    <w:rsid w:val="007C07DA"/>
    <w:rsid w:val="007D701D"/>
    <w:rsid w:val="007F556F"/>
    <w:rsid w:val="008110EB"/>
    <w:rsid w:val="00811F3C"/>
    <w:rsid w:val="00837BA7"/>
    <w:rsid w:val="00837E38"/>
    <w:rsid w:val="00844444"/>
    <w:rsid w:val="00853065"/>
    <w:rsid w:val="00877473"/>
    <w:rsid w:val="0089135A"/>
    <w:rsid w:val="008C5397"/>
    <w:rsid w:val="008E3A49"/>
    <w:rsid w:val="00900D8D"/>
    <w:rsid w:val="00904FF1"/>
    <w:rsid w:val="0091389A"/>
    <w:rsid w:val="00915AC4"/>
    <w:rsid w:val="0092555C"/>
    <w:rsid w:val="00933053"/>
    <w:rsid w:val="0093727E"/>
    <w:rsid w:val="00937295"/>
    <w:rsid w:val="009652F3"/>
    <w:rsid w:val="009860A3"/>
    <w:rsid w:val="00987CF6"/>
    <w:rsid w:val="00990D40"/>
    <w:rsid w:val="009C055B"/>
    <w:rsid w:val="009D5364"/>
    <w:rsid w:val="009E6447"/>
    <w:rsid w:val="00A04351"/>
    <w:rsid w:val="00A50B73"/>
    <w:rsid w:val="00A52FED"/>
    <w:rsid w:val="00A55F30"/>
    <w:rsid w:val="00A631C8"/>
    <w:rsid w:val="00A63F49"/>
    <w:rsid w:val="00A832FB"/>
    <w:rsid w:val="00A86ADF"/>
    <w:rsid w:val="00A93C98"/>
    <w:rsid w:val="00AA0BCF"/>
    <w:rsid w:val="00AD6B72"/>
    <w:rsid w:val="00AD75A2"/>
    <w:rsid w:val="00AF6488"/>
    <w:rsid w:val="00B024FA"/>
    <w:rsid w:val="00B11B1C"/>
    <w:rsid w:val="00B23468"/>
    <w:rsid w:val="00B26533"/>
    <w:rsid w:val="00B50193"/>
    <w:rsid w:val="00B636E0"/>
    <w:rsid w:val="00B8607A"/>
    <w:rsid w:val="00BB62ED"/>
    <w:rsid w:val="00BD7AFB"/>
    <w:rsid w:val="00BF086D"/>
    <w:rsid w:val="00BF647B"/>
    <w:rsid w:val="00BF6A17"/>
    <w:rsid w:val="00C24084"/>
    <w:rsid w:val="00C2624A"/>
    <w:rsid w:val="00C27073"/>
    <w:rsid w:val="00C4145F"/>
    <w:rsid w:val="00C44C0F"/>
    <w:rsid w:val="00C453C3"/>
    <w:rsid w:val="00C47E17"/>
    <w:rsid w:val="00C710EA"/>
    <w:rsid w:val="00C95BC9"/>
    <w:rsid w:val="00C96E63"/>
    <w:rsid w:val="00CA4989"/>
    <w:rsid w:val="00CC2A85"/>
    <w:rsid w:val="00CC62B3"/>
    <w:rsid w:val="00CE0032"/>
    <w:rsid w:val="00CF3252"/>
    <w:rsid w:val="00D15E87"/>
    <w:rsid w:val="00D2514A"/>
    <w:rsid w:val="00D42738"/>
    <w:rsid w:val="00D556B6"/>
    <w:rsid w:val="00D66041"/>
    <w:rsid w:val="00D8067A"/>
    <w:rsid w:val="00DC462A"/>
    <w:rsid w:val="00DD0DF5"/>
    <w:rsid w:val="00DE1033"/>
    <w:rsid w:val="00DE45F5"/>
    <w:rsid w:val="00DE5352"/>
    <w:rsid w:val="00DE678B"/>
    <w:rsid w:val="00DF68DD"/>
    <w:rsid w:val="00E039F6"/>
    <w:rsid w:val="00E22A3A"/>
    <w:rsid w:val="00E25A38"/>
    <w:rsid w:val="00E358B8"/>
    <w:rsid w:val="00E45AC0"/>
    <w:rsid w:val="00E56993"/>
    <w:rsid w:val="00E76B28"/>
    <w:rsid w:val="00EE3515"/>
    <w:rsid w:val="00F1414F"/>
    <w:rsid w:val="00F1520C"/>
    <w:rsid w:val="00F562E6"/>
    <w:rsid w:val="00F66D5A"/>
    <w:rsid w:val="00FB5EA5"/>
    <w:rsid w:val="00FB7826"/>
    <w:rsid w:val="00FD1E25"/>
    <w:rsid w:val="00FD7B76"/>
    <w:rsid w:val="00FF0C49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0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904FF1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4FF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gwek9">
    <w:name w:val="heading 9"/>
    <w:basedOn w:val="Standard"/>
    <w:next w:val="Textbody"/>
    <w:link w:val="Nagwek9Znak"/>
    <w:rsid w:val="00904FF1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4FF1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904FF1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904FF1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FF1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uiPriority w:val="99"/>
    <w:qFormat/>
    <w:rsid w:val="0090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904FF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uiPriority w:val="34"/>
    <w:qFormat/>
    <w:rsid w:val="00904FF1"/>
    <w:pPr>
      <w:ind w:left="720"/>
      <w:contextualSpacing/>
    </w:pPr>
    <w:rPr>
      <w:rFonts w:cs="Mangal"/>
      <w:szCs w:val="21"/>
    </w:rPr>
  </w:style>
  <w:style w:type="character" w:styleId="Uwydatnienie">
    <w:name w:val="Emphasis"/>
    <w:qFormat/>
    <w:rsid w:val="00904FF1"/>
    <w:rPr>
      <w:i/>
      <w:iCs/>
    </w:rPr>
  </w:style>
  <w:style w:type="paragraph" w:customStyle="1" w:styleId="Default">
    <w:name w:val="Default"/>
    <w:rsid w:val="00904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04FF1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904FF1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904FF1"/>
    <w:pPr>
      <w:numPr>
        <w:numId w:val="1"/>
      </w:numPr>
    </w:pPr>
  </w:style>
  <w:style w:type="paragraph" w:customStyle="1" w:styleId="Textbody">
    <w:name w:val="Text body"/>
    <w:basedOn w:val="Standard"/>
    <w:rsid w:val="00904FF1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904FF1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Standard"/>
    <w:rsid w:val="00904FF1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Standard"/>
    <w:next w:val="Podtytu"/>
    <w:rsid w:val="00904FF1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904FF1"/>
    <w:rPr>
      <w:color w:val="000080"/>
      <w:u w:val="single"/>
    </w:rPr>
  </w:style>
  <w:style w:type="character" w:customStyle="1" w:styleId="tekstdokbold">
    <w:name w:val="tekst dok. bold"/>
    <w:rsid w:val="00904FF1"/>
    <w:rPr>
      <w:b/>
    </w:rPr>
  </w:style>
  <w:style w:type="paragraph" w:customStyle="1" w:styleId="Tekstpodstawowy22">
    <w:name w:val="Tekst podstawowy 22"/>
    <w:basedOn w:val="Normalny"/>
    <w:rsid w:val="00904FF1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OutlineListStyle4">
    <w:name w:val="WW_OutlineListStyle_4"/>
    <w:basedOn w:val="Bezlisty"/>
    <w:rsid w:val="00904FF1"/>
    <w:pPr>
      <w:numPr>
        <w:numId w:val="2"/>
      </w:numPr>
    </w:pPr>
  </w:style>
  <w:style w:type="numbering" w:customStyle="1" w:styleId="WWNum1">
    <w:name w:val="WWNum1"/>
    <w:basedOn w:val="Bezlisty"/>
    <w:rsid w:val="00904FF1"/>
    <w:pPr>
      <w:numPr>
        <w:numId w:val="3"/>
      </w:numPr>
    </w:pPr>
  </w:style>
  <w:style w:type="numbering" w:customStyle="1" w:styleId="WWNum2">
    <w:name w:val="WWNum2"/>
    <w:basedOn w:val="Bezlisty"/>
    <w:rsid w:val="00904FF1"/>
    <w:pPr>
      <w:numPr>
        <w:numId w:val="4"/>
      </w:numPr>
    </w:pPr>
  </w:style>
  <w:style w:type="numbering" w:customStyle="1" w:styleId="WWNum3">
    <w:name w:val="WWNum3"/>
    <w:basedOn w:val="Bezlisty"/>
    <w:rsid w:val="00904FF1"/>
    <w:pPr>
      <w:numPr>
        <w:numId w:val="5"/>
      </w:numPr>
    </w:pPr>
  </w:style>
  <w:style w:type="numbering" w:customStyle="1" w:styleId="WWNum4">
    <w:name w:val="WWNum4"/>
    <w:basedOn w:val="Bezlisty"/>
    <w:rsid w:val="00904FF1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904FF1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904FF1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24">
    <w:name w:val="Tekst podstawowy 24"/>
    <w:basedOn w:val="Normalny"/>
    <w:rsid w:val="00904FF1"/>
    <w:pPr>
      <w:widowControl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FF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F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FF1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FF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FF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czeinternetowe">
    <w:name w:val="Łącze internetowe"/>
    <w:basedOn w:val="Domylnaczcionkaakapitu"/>
    <w:rsid w:val="00904FF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04FF1"/>
  </w:style>
  <w:style w:type="paragraph" w:styleId="Nagwek">
    <w:name w:val="header"/>
    <w:basedOn w:val="Normalny"/>
    <w:link w:val="NagwekZnak"/>
    <w:uiPriority w:val="99"/>
    <w:unhideWhenUsed/>
    <w:rsid w:val="00904F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04FF1"/>
    <w:rPr>
      <w:color w:val="0563C1" w:themeColor="hyperlink"/>
      <w:u w:val="single"/>
    </w:rPr>
  </w:style>
  <w:style w:type="paragraph" w:customStyle="1" w:styleId="WW-Tekstpodstawowy2">
    <w:name w:val="WW-Tekst podstawowy 2"/>
    <w:basedOn w:val="Standard"/>
    <w:uiPriority w:val="99"/>
    <w:rsid w:val="00904FF1"/>
    <w:pPr>
      <w:spacing w:after="120" w:line="480" w:lineRule="auto"/>
    </w:pPr>
    <w:rPr>
      <w:rFonts w:eastAsia="Times New Roman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FF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F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FF1"/>
    <w:rPr>
      <w:vertAlign w:val="superscript"/>
    </w:rPr>
  </w:style>
  <w:style w:type="paragraph" w:customStyle="1" w:styleId="Tekstpodstawowywcity21">
    <w:name w:val="Tekst podstawowy wcięty 21"/>
    <w:basedOn w:val="Normalny"/>
    <w:rsid w:val="00904FF1"/>
    <w:pPr>
      <w:widowControl/>
      <w:autoSpaceDN/>
      <w:ind w:left="36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customStyle="1" w:styleId="Zawartotabeli">
    <w:name w:val="Zawartość tabeli"/>
    <w:basedOn w:val="Normalny"/>
    <w:rsid w:val="00904FF1"/>
    <w:pPr>
      <w:widowControl/>
      <w:suppressLineNumbers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styleId="Wyrnieniedelikatne">
    <w:name w:val="Subtle Emphasis"/>
    <w:basedOn w:val="Domylnaczcionkaakapitu"/>
    <w:uiPriority w:val="19"/>
    <w:qFormat/>
    <w:rsid w:val="00904FF1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4FF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4F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4F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904FF1"/>
    <w:rPr>
      <w:vertAlign w:val="superscript"/>
    </w:rPr>
  </w:style>
  <w:style w:type="paragraph" w:customStyle="1" w:styleId="Akapitzlist1">
    <w:name w:val="Akapit z listą1"/>
    <w:basedOn w:val="Normalny"/>
    <w:rsid w:val="00904FF1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904FF1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904FF1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90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ista">
    <w:name w:val="List"/>
    <w:basedOn w:val="Standard"/>
    <w:rsid w:val="00904FF1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customStyle="1" w:styleId="Normalny1">
    <w:name w:val="Normalny1"/>
    <w:uiPriority w:val="99"/>
    <w:rsid w:val="00904FF1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904FF1"/>
  </w:style>
  <w:style w:type="paragraph" w:customStyle="1" w:styleId="standard0">
    <w:name w:val="standard"/>
    <w:basedOn w:val="Normalny"/>
    <w:rsid w:val="00904FF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90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23605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0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904FF1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4FF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gwek9">
    <w:name w:val="heading 9"/>
    <w:basedOn w:val="Standard"/>
    <w:next w:val="Textbody"/>
    <w:link w:val="Nagwek9Znak"/>
    <w:rsid w:val="00904FF1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4FF1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904FF1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904FF1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FF1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uiPriority w:val="99"/>
    <w:qFormat/>
    <w:rsid w:val="0090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904FF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uiPriority w:val="34"/>
    <w:qFormat/>
    <w:rsid w:val="00904FF1"/>
    <w:pPr>
      <w:ind w:left="720"/>
      <w:contextualSpacing/>
    </w:pPr>
    <w:rPr>
      <w:rFonts w:cs="Mangal"/>
      <w:szCs w:val="21"/>
    </w:rPr>
  </w:style>
  <w:style w:type="character" w:styleId="Uwydatnienie">
    <w:name w:val="Emphasis"/>
    <w:qFormat/>
    <w:rsid w:val="00904FF1"/>
    <w:rPr>
      <w:i/>
      <w:iCs/>
    </w:rPr>
  </w:style>
  <w:style w:type="paragraph" w:customStyle="1" w:styleId="Default">
    <w:name w:val="Default"/>
    <w:rsid w:val="00904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04FF1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904FF1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904FF1"/>
    <w:pPr>
      <w:numPr>
        <w:numId w:val="1"/>
      </w:numPr>
    </w:pPr>
  </w:style>
  <w:style w:type="paragraph" w:customStyle="1" w:styleId="Textbody">
    <w:name w:val="Text body"/>
    <w:basedOn w:val="Standard"/>
    <w:rsid w:val="00904FF1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904FF1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Standard"/>
    <w:rsid w:val="00904FF1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Standard"/>
    <w:next w:val="Podtytu"/>
    <w:rsid w:val="00904FF1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904FF1"/>
    <w:rPr>
      <w:color w:val="000080"/>
      <w:u w:val="single"/>
    </w:rPr>
  </w:style>
  <w:style w:type="character" w:customStyle="1" w:styleId="tekstdokbold">
    <w:name w:val="tekst dok. bold"/>
    <w:rsid w:val="00904FF1"/>
    <w:rPr>
      <w:b/>
    </w:rPr>
  </w:style>
  <w:style w:type="paragraph" w:customStyle="1" w:styleId="Tekstpodstawowy22">
    <w:name w:val="Tekst podstawowy 22"/>
    <w:basedOn w:val="Normalny"/>
    <w:rsid w:val="00904FF1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OutlineListStyle4">
    <w:name w:val="WW_OutlineListStyle_4"/>
    <w:basedOn w:val="Bezlisty"/>
    <w:rsid w:val="00904FF1"/>
    <w:pPr>
      <w:numPr>
        <w:numId w:val="2"/>
      </w:numPr>
    </w:pPr>
  </w:style>
  <w:style w:type="numbering" w:customStyle="1" w:styleId="WWNum1">
    <w:name w:val="WWNum1"/>
    <w:basedOn w:val="Bezlisty"/>
    <w:rsid w:val="00904FF1"/>
    <w:pPr>
      <w:numPr>
        <w:numId w:val="3"/>
      </w:numPr>
    </w:pPr>
  </w:style>
  <w:style w:type="numbering" w:customStyle="1" w:styleId="WWNum2">
    <w:name w:val="WWNum2"/>
    <w:basedOn w:val="Bezlisty"/>
    <w:rsid w:val="00904FF1"/>
    <w:pPr>
      <w:numPr>
        <w:numId w:val="4"/>
      </w:numPr>
    </w:pPr>
  </w:style>
  <w:style w:type="numbering" w:customStyle="1" w:styleId="WWNum3">
    <w:name w:val="WWNum3"/>
    <w:basedOn w:val="Bezlisty"/>
    <w:rsid w:val="00904FF1"/>
    <w:pPr>
      <w:numPr>
        <w:numId w:val="5"/>
      </w:numPr>
    </w:pPr>
  </w:style>
  <w:style w:type="numbering" w:customStyle="1" w:styleId="WWNum4">
    <w:name w:val="WWNum4"/>
    <w:basedOn w:val="Bezlisty"/>
    <w:rsid w:val="00904FF1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904FF1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904FF1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24">
    <w:name w:val="Tekst podstawowy 24"/>
    <w:basedOn w:val="Normalny"/>
    <w:rsid w:val="00904FF1"/>
    <w:pPr>
      <w:widowControl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FF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F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FF1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FF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FF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czeinternetowe">
    <w:name w:val="Łącze internetowe"/>
    <w:basedOn w:val="Domylnaczcionkaakapitu"/>
    <w:rsid w:val="00904FF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04FF1"/>
  </w:style>
  <w:style w:type="paragraph" w:styleId="Nagwek">
    <w:name w:val="header"/>
    <w:basedOn w:val="Normalny"/>
    <w:link w:val="NagwekZnak"/>
    <w:uiPriority w:val="99"/>
    <w:unhideWhenUsed/>
    <w:rsid w:val="00904F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4FF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04FF1"/>
    <w:rPr>
      <w:color w:val="0563C1" w:themeColor="hyperlink"/>
      <w:u w:val="single"/>
    </w:rPr>
  </w:style>
  <w:style w:type="paragraph" w:customStyle="1" w:styleId="WW-Tekstpodstawowy2">
    <w:name w:val="WW-Tekst podstawowy 2"/>
    <w:basedOn w:val="Standard"/>
    <w:uiPriority w:val="99"/>
    <w:rsid w:val="00904FF1"/>
    <w:pPr>
      <w:spacing w:after="120" w:line="480" w:lineRule="auto"/>
    </w:pPr>
    <w:rPr>
      <w:rFonts w:eastAsia="Times New Roman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FF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F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FF1"/>
    <w:rPr>
      <w:vertAlign w:val="superscript"/>
    </w:rPr>
  </w:style>
  <w:style w:type="paragraph" w:customStyle="1" w:styleId="Tekstpodstawowywcity21">
    <w:name w:val="Tekst podstawowy wcięty 21"/>
    <w:basedOn w:val="Normalny"/>
    <w:rsid w:val="00904FF1"/>
    <w:pPr>
      <w:widowControl/>
      <w:autoSpaceDN/>
      <w:ind w:left="36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customStyle="1" w:styleId="Zawartotabeli">
    <w:name w:val="Zawartość tabeli"/>
    <w:basedOn w:val="Normalny"/>
    <w:rsid w:val="00904FF1"/>
    <w:pPr>
      <w:widowControl/>
      <w:suppressLineNumbers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styleId="Wyrnieniedelikatne">
    <w:name w:val="Subtle Emphasis"/>
    <w:basedOn w:val="Domylnaczcionkaakapitu"/>
    <w:uiPriority w:val="19"/>
    <w:qFormat/>
    <w:rsid w:val="00904FF1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4FF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4F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4F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904FF1"/>
    <w:rPr>
      <w:vertAlign w:val="superscript"/>
    </w:rPr>
  </w:style>
  <w:style w:type="paragraph" w:customStyle="1" w:styleId="Akapitzlist1">
    <w:name w:val="Akapit z listą1"/>
    <w:basedOn w:val="Normalny"/>
    <w:rsid w:val="00904FF1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904FF1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904FF1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90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ista">
    <w:name w:val="List"/>
    <w:basedOn w:val="Standard"/>
    <w:rsid w:val="00904FF1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customStyle="1" w:styleId="Normalny1">
    <w:name w:val="Normalny1"/>
    <w:uiPriority w:val="99"/>
    <w:rsid w:val="00904FF1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904FF1"/>
  </w:style>
  <w:style w:type="paragraph" w:customStyle="1" w:styleId="standard0">
    <w:name w:val="standard"/>
    <w:basedOn w:val="Normalny"/>
    <w:rsid w:val="00904FF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90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23605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0863-0884-4CA1-A297-B08CAC64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17</Pages>
  <Words>4111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15</cp:revision>
  <cp:lastPrinted>2022-10-17T08:41:00Z</cp:lastPrinted>
  <dcterms:created xsi:type="dcterms:W3CDTF">2022-10-17T08:52:00Z</dcterms:created>
  <dcterms:modified xsi:type="dcterms:W3CDTF">2022-10-21T09:20:00Z</dcterms:modified>
</cp:coreProperties>
</file>