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  <w:bCs/>
        </w:rPr>
      </w:pPr>
      <w:r>
        <w:rPr>
          <w:b/>
          <w:bCs/>
        </w:rPr>
        <w:t>ANKIETA KONSULTACJI PROJEKTU UCHWAŁY RADY MIASTA PRZEDBÓRZ</w:t>
      </w:r>
    </w:p>
    <w:p>
      <w:pPr>
        <w:pStyle w:val="Normal"/>
        <w:spacing w:lineRule="auto" w:line="240" w:before="0" w:after="0"/>
        <w:jc w:val="center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 xml:space="preserve">O WYZNACZENIU OBSZARU ZDEGRADOWANEGO I OBSZARU REWITALIZACJI </w:t>
        <w:br/>
        <w:t>NA TERENIE GMINY PRZEDBÓRZ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t>Zapraszamy do udziału w konsultacjach społecznych dotyczących projektu uchwały Rady Miejskiej w Przedborzu w sprawie wyznaczenia obszaru zdegradowanego i obszaru rewitalizacji Gminy Przedbórz.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Przekazujemy ankietę służącą do przesłania pytań i opinii dotyczących wyznaczenia obszaru zdegradowanego i obszaru rewitalizacji. Podstawą do wskazania ww. obszarów jest mapa stanowiąca załącznik nr 1 do projektu uchwały. Proponowana uchwała wskazuje obszary, które będą objęte procesem rewitalizacji w najbliższych latach. To ważne, ponieważ wskazanie tych, a nie innych, części naszej gminy będzie miało konsekwencje m.in. przy pozyskiwaniu funduszy na poprawę jakości życia.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Konsultacje społeczne będą prowadzone od </w:t>
      </w:r>
      <w:r>
        <w:rPr/>
        <w:t>5</w:t>
      </w:r>
      <w:r>
        <w:rPr/>
        <w:t xml:space="preserve">.12.2024r. do </w:t>
      </w:r>
      <w:r>
        <w:rPr/>
        <w:t>9</w:t>
      </w:r>
      <w:r>
        <w:rPr>
          <w:shd w:fill="auto" w:val="clear"/>
        </w:rPr>
        <w:t>.</w:t>
      </w:r>
      <w:r>
        <w:rPr/>
        <w:t xml:space="preserve">01.2025 r. Opinie, które wpłyną po tym terminie, nie będą uwzględniane.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cs="Calibri"/>
        </w:rPr>
      </w:pPr>
      <w:r>
        <w:rPr/>
        <w:t xml:space="preserve">Wypełnioną ankietę prosimy przekazać do sekretariatu </w:t>
      </w:r>
      <w:r>
        <w:rPr>
          <w:rFonts w:cs="Calibri"/>
        </w:rPr>
        <w:t>Urzędu Miejskiego w  Przedborzu (ul. Mostowa 29, 97-570 Przedbórz) lub drogą elektroniczną na adres:</w:t>
      </w:r>
      <w:r>
        <w:rPr>
          <w:rFonts w:cs="Calibri"/>
          <w:shd w:fill="auto" w:val="clear"/>
        </w:rPr>
        <w:t xml:space="preserve"> </w:t>
      </w:r>
      <w:hyperlink r:id="rId2">
        <w:r>
          <w:rPr>
            <w:rStyle w:val="Czeinternetowe"/>
            <w:rFonts w:cs="Calibri"/>
            <w:shd w:fill="auto" w:val="clear"/>
          </w:rPr>
          <w:t>um@przedborz.pl</w:t>
        </w:r>
      </w:hyperlink>
      <w:r>
        <w:rPr>
          <w:rFonts w:cs="Calibri"/>
          <w:shd w:fill="auto" w:val="clear"/>
        </w:rPr>
        <w:t xml:space="preserve"> lub skrytki ePUAP na adres: /a36c3t8ygh/skrytka</w:t>
      </w:r>
    </w:p>
    <w:p>
      <w:pPr>
        <w:pStyle w:val="Normal"/>
        <w:spacing w:lineRule="auto" w:line="240" w:before="0" w:after="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W przypadku dostarczenia uwag za pośrednictwem poczty tradycyjnej decyduje data wpływu korespondencji do Urzędu Miasta Przedbórz.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shd w:fill="auto" w:val="clear"/>
        </w:rPr>
        <w:t xml:space="preserve">W razie wątpliwości lub pytań zachęcamy również do kontaktu telefonicznego pod numerem </w:t>
        <w:br/>
      </w:r>
      <w:r>
        <w:rPr>
          <w:rStyle w:val="Strong"/>
          <w:b w:val="false"/>
          <w:shd w:fill="auto" w:val="clear"/>
        </w:rPr>
        <w:t xml:space="preserve">(44) 781-22-61 wew.  16, </w:t>
      </w:r>
      <w:r>
        <w:rPr>
          <w:shd w:fill="auto" w:val="clear"/>
        </w:rPr>
        <w:t xml:space="preserve">czynnym: poniedziałek, wtorek, środa w godz.  7:30-15:30, czwartek w godz.  7:30-17:00 oraz piątek w godz.7:30-14:00.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Wszelkie informacje o konsultacjach można również uzyskać na stronie internetowej:</w:t>
      </w:r>
    </w:p>
    <w:p>
      <w:pPr>
        <w:pStyle w:val="Normal"/>
        <w:spacing w:lineRule="auto" w:line="240" w:before="0" w:after="0"/>
        <w:jc w:val="both"/>
        <w:rPr>
          <w:rFonts w:cs="Calibri"/>
        </w:rPr>
      </w:pPr>
      <w:hyperlink r:id="rId3">
        <w:r>
          <w:rPr>
            <w:rStyle w:val="Czeinternetowe"/>
            <w:rFonts w:cs="Calibri"/>
            <w:shd w:fill="auto" w:val="clear"/>
          </w:rPr>
          <w:t>um@przedborz.pl</w:t>
        </w:r>
      </w:hyperlink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ANKIETA</w:t>
      </w:r>
    </w:p>
    <w:p>
      <w:pPr>
        <w:pStyle w:val="Normal"/>
        <w:spacing w:before="0" w:after="160"/>
        <w:contextualSpacing/>
        <w:jc w:val="both"/>
        <w:rPr>
          <w:rFonts w:cs="Calibri"/>
          <w:b/>
          <w:bCs/>
        </w:rPr>
      </w:pPr>
      <w:r>
        <w:rPr>
          <w:rFonts w:cs="Calibri"/>
        </w:rPr>
        <w:t xml:space="preserve">1. </w:t>
      </w:r>
      <w:r>
        <w:rPr>
          <w:rFonts w:cs="Calibri"/>
          <w:b/>
          <w:bCs/>
        </w:rPr>
        <w:t>Czy zgadza się Pani/Pan z dokonaną identyfikacją obszaru zdegradowanego?</w:t>
      </w:r>
    </w:p>
    <w:p>
      <w:pPr>
        <w:pStyle w:val="SWTEKST"/>
        <w:ind w:left="0" w:right="0" w:hanging="0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  <w:t xml:space="preserve">Proszę o zaznaczenie znakiem „X” w tabeli Pani/Pana opinii na temat przedstawionej propozycji wyznaczenia granic </w:t>
      </w:r>
      <w:r>
        <w:rPr>
          <w:rFonts w:cs="Calibri" w:ascii="Calibri" w:hAnsi="Calibri"/>
          <w:b/>
          <w:bCs/>
          <w:i/>
          <w:sz w:val="22"/>
          <w:szCs w:val="22"/>
        </w:rPr>
        <w:t>obszaru zdegradowanego</w:t>
      </w:r>
      <w:r>
        <w:rPr>
          <w:rFonts w:cs="Calibri" w:ascii="Calibri" w:hAnsi="Calibri"/>
          <w:i/>
          <w:sz w:val="22"/>
          <w:szCs w:val="22"/>
        </w:rPr>
        <w:t xml:space="preserve"> na terenie Gminy Przedbórz. </w:t>
      </w:r>
    </w:p>
    <w:p>
      <w:pPr>
        <w:pStyle w:val="Normal"/>
        <w:spacing w:before="4" w:after="160"/>
        <w:rPr>
          <w:rFonts w:cs="Calibri"/>
          <w:b/>
          <w:bCs/>
        </w:rPr>
      </w:pPr>
      <w:r>
        <w:rPr>
          <w:rFonts w:cs="Calibri"/>
          <w:b/>
          <w:bCs/>
        </w:rPr>
      </w:r>
    </w:p>
    <w:tbl>
      <w:tblPr>
        <w:tblW w:w="9498" w:type="dxa"/>
        <w:jc w:val="left"/>
        <w:tblInd w:w="2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6217"/>
        <w:gridCol w:w="3281"/>
      </w:tblGrid>
      <w:tr>
        <w:trPr>
          <w:trHeight w:val="396" w:hRule="exact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FDFDF" w:val="clear"/>
          </w:tcPr>
          <w:p>
            <w:pPr>
              <w:pStyle w:val="TableParagraph"/>
              <w:widowControl w:val="false"/>
              <w:spacing w:lineRule="exact" w:line="268"/>
              <w:ind w:left="104" w:right="0" w:hanging="0"/>
              <w:rPr>
                <w:rFonts w:ascii="Calibri" w:hAnsi="Calibri" w:cs="Calibri"/>
                <w:lang w:val="pl-PL" w:eastAsia="pl-PL"/>
              </w:rPr>
            </w:pPr>
            <w:r>
              <w:rPr>
                <w:rFonts w:cs="Calibri"/>
                <w:lang w:val="pl-PL" w:eastAsia="pl-PL"/>
              </w:rPr>
              <w:t>a) zdecydowanie pozytywna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397" w:hRule="exact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FDFDF" w:val="clear"/>
          </w:tcPr>
          <w:p>
            <w:pPr>
              <w:pStyle w:val="TableParagraph"/>
              <w:widowControl w:val="false"/>
              <w:spacing w:lineRule="exact" w:line="268"/>
              <w:ind w:left="104" w:right="0" w:hanging="0"/>
              <w:rPr>
                <w:rFonts w:ascii="Calibri" w:hAnsi="Calibri" w:cs="Calibri"/>
                <w:lang w:val="pl-PL" w:eastAsia="pl-PL"/>
              </w:rPr>
            </w:pPr>
            <w:r>
              <w:rPr>
                <w:rFonts w:cs="Calibri"/>
                <w:lang w:val="pl-PL" w:eastAsia="pl-PL"/>
              </w:rPr>
              <w:t>b) pozytywna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398" w:hRule="exact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FDFDF" w:val="clear"/>
          </w:tcPr>
          <w:p>
            <w:pPr>
              <w:pStyle w:val="TableParagraph"/>
              <w:widowControl w:val="false"/>
              <w:spacing w:lineRule="exact" w:line="270"/>
              <w:ind w:left="104" w:right="0" w:hanging="0"/>
              <w:rPr>
                <w:rFonts w:ascii="Calibri" w:hAnsi="Calibri" w:cs="Calibri"/>
                <w:lang w:val="pl-PL" w:eastAsia="pl-PL"/>
              </w:rPr>
            </w:pPr>
            <w:r>
              <w:rPr>
                <w:rFonts w:cs="Calibri"/>
                <w:lang w:val="pl-PL" w:eastAsia="pl-PL"/>
              </w:rPr>
              <w:t>c) negatywna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396" w:hRule="exact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FDFDF" w:val="clear"/>
          </w:tcPr>
          <w:p>
            <w:pPr>
              <w:pStyle w:val="TableParagraph"/>
              <w:widowControl w:val="false"/>
              <w:spacing w:lineRule="exact" w:line="268"/>
              <w:ind w:left="104" w:right="0" w:hanging="0"/>
              <w:rPr>
                <w:rFonts w:ascii="Calibri" w:hAnsi="Calibri" w:cs="Calibri"/>
                <w:lang w:val="pl-PL" w:eastAsia="pl-PL"/>
              </w:rPr>
            </w:pPr>
            <w:r>
              <w:rPr>
                <w:rFonts w:cs="Calibri"/>
                <w:lang w:val="pl-PL" w:eastAsia="pl-PL"/>
              </w:rPr>
              <w:t>d) zdecydowanie negatywna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398" w:hRule="exact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FDFDF" w:val="clear"/>
          </w:tcPr>
          <w:p>
            <w:pPr>
              <w:pStyle w:val="TableParagraph"/>
              <w:widowControl w:val="false"/>
              <w:spacing w:lineRule="exact" w:line="268"/>
              <w:ind w:left="104" w:right="0" w:hanging="0"/>
              <w:rPr>
                <w:rFonts w:ascii="Calibri" w:hAnsi="Calibri" w:cs="Calibri"/>
                <w:lang w:val="pl-PL" w:eastAsia="pl-PL"/>
              </w:rPr>
            </w:pPr>
            <w:r>
              <w:rPr>
                <w:rFonts w:cs="Calibri"/>
                <w:lang w:val="pl-PL" w:eastAsia="pl-PL"/>
              </w:rPr>
              <w:t>e) trudno powiedzieć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</w:tbl>
    <w:p>
      <w:pPr>
        <w:pStyle w:val="Normal"/>
        <w:spacing w:before="7" w:after="160"/>
        <w:rPr>
          <w:rFonts w:cs="Calibri"/>
          <w:b/>
          <w:bCs/>
        </w:rPr>
      </w:pPr>
      <w:r>
        <w:rPr>
          <w:rFonts w:cs="Calibri"/>
          <w:b/>
          <w:bCs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 xml:space="preserve">Krótkie uzasadnienie w przypadku odpowiedzi c), d) lub e): </w:t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2. </w:t>
      </w:r>
      <w:r>
        <w:rPr>
          <w:rFonts w:cs="Calibri" w:ascii="Calibri" w:hAnsi="Calibri"/>
          <w:b/>
          <w:bCs/>
          <w:sz w:val="22"/>
          <w:szCs w:val="22"/>
        </w:rPr>
        <w:t>Propozycje ewentualnych zmian obszaru zdegradowanego</w:t>
      </w:r>
      <w:r>
        <w:rPr>
          <w:rFonts w:cs="Calibri" w:ascii="Calibri" w:hAnsi="Calibri"/>
          <w:sz w:val="22"/>
          <w:szCs w:val="22"/>
        </w:rPr>
        <w:t xml:space="preserve"> na terenie Gminy Przedbórz wraz z uzasadnieniem </w:t>
      </w:r>
      <w:r>
        <w:rPr>
          <w:rFonts w:cs="Calibri" w:ascii="Calibri" w:hAnsi="Calibri"/>
          <w:b/>
          <w:bCs/>
          <w:sz w:val="22"/>
          <w:szCs w:val="22"/>
        </w:rPr>
        <w:t>zawierającym – o ile możliwe - konkretne dane statystyczne</w:t>
      </w:r>
      <w:r>
        <w:rPr>
          <w:rFonts w:cs="Calibri" w:ascii="Calibri" w:hAnsi="Calibri"/>
          <w:sz w:val="22"/>
          <w:szCs w:val="22"/>
        </w:rPr>
        <w:t xml:space="preserve"> uzasadniające  proponowaną korektę lub wyznaczenie dodatkowego obszaru.</w:t>
      </w:r>
    </w:p>
    <w:p>
      <w:pPr>
        <w:pStyle w:val="SWTEKST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 xml:space="preserve">Uzasadnienie, wraz z konkretnymi, policzalnymi danymi, które stanowią przesłankę do korekty lub wyznaczenia dodatkowego obszaru: </w:t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</w:t>
      </w:r>
    </w:p>
    <w:p>
      <w:pPr>
        <w:pStyle w:val="Normal"/>
        <w:rPr>
          <w:rFonts w:cs="Calibri"/>
          <w:lang w:eastAsia="pl-PL"/>
        </w:rPr>
      </w:pPr>
      <w:r>
        <w:rPr>
          <w:rFonts w:cs="Calibri"/>
          <w:lang w:eastAsia="pl-PL"/>
        </w:rPr>
      </w:r>
    </w:p>
    <w:p>
      <w:pPr>
        <w:pStyle w:val="SWTEKST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3. </w:t>
      </w:r>
      <w:r>
        <w:rPr>
          <w:rFonts w:cs="Calibri" w:ascii="Calibri" w:hAnsi="Calibri"/>
          <w:b/>
          <w:bCs/>
          <w:sz w:val="22"/>
          <w:szCs w:val="22"/>
        </w:rPr>
        <w:t>Propozycje ewentualnych zmian obszaru rewitalizacji</w:t>
      </w:r>
      <w:r>
        <w:rPr>
          <w:rFonts w:cs="Calibri" w:ascii="Calibri" w:hAnsi="Calibri"/>
          <w:sz w:val="22"/>
          <w:szCs w:val="22"/>
        </w:rPr>
        <w:t xml:space="preserve"> na terenie Gminy Przedbórz wraz z uzasadnieniem </w:t>
      </w:r>
      <w:r>
        <w:rPr>
          <w:rFonts w:cs="Calibri" w:ascii="Calibri" w:hAnsi="Calibri"/>
          <w:b/>
          <w:bCs/>
          <w:sz w:val="22"/>
          <w:szCs w:val="22"/>
        </w:rPr>
        <w:t>zawierającym – o ile możliwe - konkretne dane statystyczne</w:t>
      </w:r>
      <w:r>
        <w:rPr>
          <w:rFonts w:cs="Calibri" w:ascii="Calibri" w:hAnsi="Calibri"/>
          <w:sz w:val="22"/>
          <w:szCs w:val="22"/>
        </w:rPr>
        <w:t xml:space="preserve"> uzasadniające  proponowaną korektę lub wyznaczenie dodatkowego obszaru.</w:t>
      </w:r>
    </w:p>
    <w:p>
      <w:pPr>
        <w:pStyle w:val="SWTEKST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 xml:space="preserve">Uzasadnienie, wraz z konkretnymi, policzalnymi danymi, które stanowią przesłankę do korekty lub wyznaczenia dodatkowego obszaru: </w:t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</w:t>
      </w:r>
    </w:p>
    <w:p>
      <w:pPr>
        <w:pStyle w:val="Normal"/>
        <w:rPr>
          <w:rFonts w:cs="Calibri"/>
          <w:lang w:eastAsia="pl-PL"/>
        </w:rPr>
      </w:pPr>
      <w:r>
        <w:rPr>
          <w:rFonts w:cs="Calibri"/>
          <w:lang w:eastAsia="pl-PL"/>
        </w:rPr>
      </w:r>
    </w:p>
    <w:p>
      <w:pPr>
        <w:pStyle w:val="SWTEKST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 xml:space="preserve">4. Prosimy o ocenę, czy ma Pan/i uwagi </w:t>
      </w:r>
      <w:r>
        <w:rPr>
          <w:rFonts w:cs="Calibri" w:ascii="Calibri" w:hAnsi="Calibri"/>
          <w:sz w:val="22"/>
          <w:szCs w:val="22"/>
        </w:rPr>
        <w:t>do OBSZARU nr 1 Sołectwo XXX, jeżeli TAK to prosimy o wskazanie zmiany i jej uzasadnienie? Jeżeli NIE ma Pan/i uwag proszę przejść do następnego pytania.</w:t>
      </w:r>
    </w:p>
    <w:p>
      <w:pPr>
        <w:pStyle w:val="SWTEKST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 xml:space="preserve">Uzasadnienie, wraz z konkretnymi, policzalnymi danymi, które stanowią przesłankę do korekty lub wyznaczenia dodatkowego obszaru: </w:t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</w:t>
      </w:r>
    </w:p>
    <w:p>
      <w:pPr>
        <w:pStyle w:val="Normal"/>
        <w:rPr>
          <w:rFonts w:cs="Calibri"/>
          <w:lang w:eastAsia="pl-PL"/>
        </w:rPr>
      </w:pPr>
      <w:r>
        <w:rPr>
          <w:rFonts w:cs="Calibri"/>
          <w:lang w:eastAsia="pl-PL"/>
        </w:rPr>
      </w:r>
    </w:p>
    <w:p>
      <w:pPr>
        <w:pStyle w:val="Normal"/>
        <w:rPr>
          <w:rFonts w:cs="Calibri"/>
          <w:lang w:eastAsia="pl-PL"/>
        </w:rPr>
      </w:pPr>
      <w:r>
        <w:rPr>
          <w:rFonts w:cs="Calibri"/>
          <w:lang w:eastAsia="pl-PL"/>
        </w:rPr>
      </w:r>
    </w:p>
    <w:p>
      <w:pPr>
        <w:pStyle w:val="Normal"/>
        <w:rPr>
          <w:rFonts w:cs="Calibri"/>
          <w:lang w:eastAsia="pl-PL"/>
        </w:rPr>
      </w:pPr>
      <w:r>
        <w:rPr>
          <w:rFonts w:cs="Calibri"/>
          <w:lang w:eastAsia="pl-PL"/>
        </w:rPr>
      </w:r>
    </w:p>
    <w:p>
      <w:pPr>
        <w:pStyle w:val="Normal"/>
        <w:rPr>
          <w:rFonts w:cs="Calibri"/>
          <w:lang w:eastAsia="pl-PL"/>
        </w:rPr>
      </w:pPr>
      <w:r>
        <w:rPr>
          <w:rFonts w:cs="Calibri"/>
          <w:lang w:eastAsia="pl-PL"/>
        </w:rPr>
      </w:r>
    </w:p>
    <w:p>
      <w:pPr>
        <w:pStyle w:val="Normal"/>
        <w:rPr>
          <w:rFonts w:cs="Calibri"/>
          <w:lang w:eastAsia="pl-PL"/>
        </w:rPr>
      </w:pPr>
      <w:r>
        <w:rPr>
          <w:rFonts w:cs="Calibri"/>
          <w:lang w:eastAsia="pl-PL"/>
        </w:rPr>
      </w:r>
    </w:p>
    <w:p>
      <w:pPr>
        <w:pStyle w:val="Normal"/>
        <w:rPr>
          <w:rFonts w:cs="Calibri"/>
          <w:lang w:eastAsia="pl-PL"/>
        </w:rPr>
      </w:pPr>
      <w:r>
        <w:rPr>
          <w:rFonts w:cs="Calibri"/>
          <w:lang w:eastAsia="pl-PL"/>
        </w:rPr>
      </w:r>
    </w:p>
    <w:p>
      <w:pPr>
        <w:pStyle w:val="Normal"/>
        <w:rPr>
          <w:rFonts w:cs="Calibri"/>
          <w:lang w:eastAsia="pl-PL"/>
        </w:rPr>
      </w:pPr>
      <w:r>
        <w:rPr>
          <w:rFonts w:cs="Calibri"/>
          <w:lang w:eastAsia="pl-PL"/>
        </w:rPr>
      </w:r>
    </w:p>
    <w:p>
      <w:pPr>
        <w:pStyle w:val="SWTEKST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 xml:space="preserve">5. Prosimy o ocenę, czy ma Pan/i uwagi </w:t>
      </w:r>
      <w:r>
        <w:rPr>
          <w:rFonts w:cs="Calibri" w:ascii="Calibri" w:hAnsi="Calibri"/>
          <w:sz w:val="22"/>
          <w:szCs w:val="22"/>
        </w:rPr>
        <w:t>do OBSZARU nr 1 Sołectwo XXX, jeżeli TAK to prosimy o wskazanie zmiany i jej uzasadnienie? Jeżeli NIE ma Pan/i uwag proszę przejść do następnego pytania.</w:t>
      </w:r>
    </w:p>
    <w:p>
      <w:pPr>
        <w:pStyle w:val="SWTEKST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i/>
          <w:i/>
          <w:iCs/>
          <w:sz w:val="22"/>
          <w:szCs w:val="22"/>
        </w:rPr>
      </w:pPr>
      <w:r>
        <w:rPr>
          <w:rFonts w:cs="Calibri" w:ascii="Calibri" w:hAnsi="Calibri"/>
          <w:i/>
          <w:iCs/>
          <w:sz w:val="22"/>
          <w:szCs w:val="22"/>
        </w:rPr>
        <w:t xml:space="preserve">Uzasadnienie, wraz z konkretnymi, policzalnymi danymi, które stanowią przesłankę do korekty lub wyznaczenia dodatkowego obszaru: </w:t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 </w:t>
      </w:r>
    </w:p>
    <w:p>
      <w:pPr>
        <w:pStyle w:val="Normal"/>
        <w:rPr>
          <w:rFonts w:cs="Calibri"/>
          <w:lang w:eastAsia="pl-PL"/>
        </w:rPr>
      </w:pPr>
      <w:r>
        <w:rPr>
          <w:rFonts w:cs="Calibri"/>
          <w:lang w:eastAsia="pl-PL"/>
        </w:rPr>
      </w:r>
    </w:p>
    <w:p>
      <w:pPr>
        <w:pStyle w:val="Normal"/>
        <w:rPr>
          <w:b/>
          <w:bCs/>
        </w:rPr>
      </w:pPr>
      <w:r>
        <w:rPr>
          <w:rFonts w:cs="Calibri"/>
          <w:b/>
          <w:bCs/>
          <w:lang w:eastAsia="pl-PL"/>
        </w:rPr>
        <w:t>6.  Dodatkowe propozycje i sugestie dotyczące przedmiotu konsultacji.</w:t>
      </w:r>
    </w:p>
    <w:p>
      <w:pPr>
        <w:pStyle w:val="Normal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WTEK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7. </w:t>
      </w:r>
      <w:r>
        <w:rPr>
          <w:b/>
          <w:bCs/>
        </w:rPr>
        <w:t>Jestem</w:t>
      </w:r>
      <w:r>
        <w:rPr/>
        <w:t xml:space="preserve"> (zaznacz wszystkie właściwe odpowiedzi):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Segoe UI Symbol" w:ascii="Segoe UI Symbol" w:hAnsi="Segoe UI Symbol"/>
        </w:rPr>
        <w:t xml:space="preserve">☐ </w:t>
      </w:r>
      <w:r>
        <w:rPr/>
        <w:t xml:space="preserve">mieszkańcem/nką gminy,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Segoe UI Symbol" w:ascii="Segoe UI Symbol" w:hAnsi="Segoe UI Symbol"/>
        </w:rPr>
        <w:t xml:space="preserve">☐ </w:t>
      </w:r>
      <w:r>
        <w:rPr/>
        <w:t xml:space="preserve">przedsiębiorcą/przedsiębiorczynią,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Segoe UI Symbol" w:ascii="Segoe UI Symbol" w:hAnsi="Segoe UI Symbol"/>
        </w:rPr>
        <w:t xml:space="preserve">☐ </w:t>
      </w:r>
      <w:r>
        <w:rPr/>
        <w:t>przedstawicielem/ką organizacji pozarządowej lub grupy nieformalnej (np. nierejestrowane koło gospodyń wiejskich albo po prostu grupa aktywnych mieszkańców),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Segoe UI Symbol" w:ascii="Segoe UI Symbol" w:hAnsi="Segoe UI Symbol"/>
        </w:rPr>
        <w:t xml:space="preserve">☐ </w:t>
      </w:r>
      <w:r>
        <w:rPr/>
        <w:t>przedstawicielem/ką jednostki samorządu terytorialnego lub jego jednostki organizacyjnej,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Segoe UI Symbol" w:ascii="Segoe UI Symbol" w:hAnsi="Segoe UI Symbol"/>
        </w:rPr>
        <w:t xml:space="preserve">☐ </w:t>
      </w:r>
      <w:r>
        <w:rPr/>
        <w:t>przedstawicielem/ką organów władzy publicznej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Segoe UI Symbol" w:ascii="Segoe UI Symbol" w:hAnsi="Segoe UI Symbol"/>
        </w:rPr>
        <w:t>☐</w:t>
      </w:r>
      <w:r>
        <w:rPr/>
        <w:t xml:space="preserve"> </w:t>
      </w:r>
      <w:r>
        <w:rPr/>
        <w:t>inne, jakie? ………………………………………..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8. </w:t>
      </w:r>
      <w:r>
        <w:rPr>
          <w:b/>
          <w:bCs/>
        </w:rPr>
        <w:t>Mieszkam: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Segoe UI Symbol" w:ascii="Segoe UI Symbol" w:hAnsi="Segoe UI Symbol"/>
        </w:rPr>
        <w:t>☐</w:t>
      </w:r>
      <w:r>
        <w:rPr/>
        <w:t xml:space="preserve"> </w:t>
      </w:r>
      <w:r>
        <w:rPr/>
        <w:t xml:space="preserve">w miejscowości ……………………………………..…………………………………… (wpisz nazwę),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Segoe UI Symbol" w:ascii="Segoe UI Symbol" w:hAnsi="Segoe UI Symbol"/>
        </w:rPr>
        <w:t xml:space="preserve">☐ </w:t>
      </w:r>
      <w:r>
        <w:rPr/>
        <w:t>poza gminą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Cs/>
        </w:rPr>
      </w:pPr>
      <w:r>
        <w:rPr>
          <w:b/>
          <w:bCs/>
        </w:rPr>
        <w:t>Dziękujemy za poświęcony czas i podzielenie się opinią!</w:t>
      </w:r>
    </w:p>
    <w:p>
      <w:pPr>
        <w:pStyle w:val="Normal"/>
        <w:spacing w:lineRule="auto" w:line="240" w:before="0" w:after="0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Segoe UI Symbo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Czeinternetowe">
    <w:name w:val="Hyperlink"/>
    <w:basedOn w:val="DefaultParagraphFont"/>
    <w:rPr>
      <w:color w:val="0563C1"/>
      <w:u w:val="single"/>
    </w:rPr>
  </w:style>
  <w:style w:type="character" w:styleId="Nierozpoznanawzmianka1">
    <w:name w:val="Nierozpoznana wzmianka1"/>
    <w:basedOn w:val="DefaultParagraphFont"/>
    <w:qFormat/>
    <w:rPr>
      <w:color w:val="605E5C"/>
      <w:shd w:fill="E1DFDD" w:val="clear"/>
    </w:rPr>
  </w:style>
  <w:style w:type="character" w:styleId="Nierozpoznanawzmianka2">
    <w:name w:val="Nierozpoznana wzmianka2"/>
    <w:basedOn w:val="DefaultParagraphFont"/>
    <w:qFormat/>
    <w:rPr>
      <w:color w:val="605E5C"/>
      <w:shd w:fill="E1DFDD" w:val="clear"/>
    </w:rPr>
  </w:style>
  <w:style w:type="character" w:styleId="Odwiedzoneczeinternetowe">
    <w:name w:val="FollowedHyperlink"/>
    <w:basedOn w:val="DefaultParagraphFont"/>
    <w:rPr>
      <w:color w:val="954F72"/>
      <w:u w:val="single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>
    <w:name w:val="Tekst komentarza Znak"/>
    <w:basedOn w:val="DefaultParagraphFont"/>
    <w:link w:val="Annotationtext"/>
    <w:qFormat/>
    <w:rPr>
      <w:sz w:val="20"/>
      <w:szCs w:val="20"/>
    </w:rPr>
  </w:style>
  <w:style w:type="character" w:styleId="TematkomentarzaZnak">
    <w:name w:val="Temat komentarza Znak"/>
    <w:basedOn w:val="TekstkomentarzaZnak"/>
    <w:link w:val="Annotationsubject"/>
    <w:qFormat/>
    <w:rPr>
      <w:b/>
      <w:bCs/>
      <w:sz w:val="20"/>
      <w:szCs w:val="20"/>
    </w:rPr>
  </w:style>
  <w:style w:type="character" w:styleId="TekstdymkaZnak">
    <w:name w:val="Tekst dymka Znak"/>
    <w:basedOn w:val="DefaultParagraphFont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Annotationtext">
    <w:name w:val="annotation text"/>
    <w:basedOn w:val="Normal"/>
    <w:link w:val="TekstkomentarzaZnak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pPr/>
    <w:rPr>
      <w:b/>
      <w:bCs/>
    </w:rPr>
  </w:style>
  <w:style w:type="paragraph" w:styleId="BalloonText">
    <w:name w:val="Balloon Text"/>
    <w:basedOn w:val="Normal"/>
    <w:link w:val="TekstdymkaZnak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</w:pPr>
    <w:rPr>
      <w:rFonts w:ascii="Calibri" w:hAnsi="Calibri" w:eastAsia="Calibri" w:cs="Calibri"/>
      <w:lang w:val="en-US"/>
    </w:rPr>
  </w:style>
  <w:style w:type="paragraph" w:styleId="SWTEKST">
    <w:name w:val="SW TEKST"/>
    <w:basedOn w:val="Normal"/>
    <w:qFormat/>
    <w:pPr>
      <w:spacing w:lineRule="auto" w:line="240" w:before="60" w:after="60"/>
      <w:ind w:left="0" w:right="0" w:firstLine="794"/>
      <w:jc w:val="both"/>
    </w:pPr>
    <w:rPr>
      <w:rFonts w:ascii="Tahoma" w:hAnsi="Tahoma" w:eastAsia="Calibri" w:cs="Tahoma"/>
      <w:sz w:val="20"/>
      <w:szCs w:val="20"/>
      <w:lang w:eastAsia="pl-P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m@przedborz.pl" TargetMode="External"/><Relationship Id="rId3" Type="http://schemas.openxmlformats.org/officeDocument/2006/relationships/hyperlink" Target="mailto:um@przedborz.p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LibreOffice/7.5.2.2$Windows_X86_64 LibreOffice_project/53bb9681a964705cf672590721dbc85eb4d0c3a2</Application>
  <AppVersion>15.0000</AppVersion>
  <Pages>5</Pages>
  <Words>519</Words>
  <Characters>3535</Characters>
  <CharactersWithSpaces>4044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2024-11-17T09:45:00Z</dcterms:created>
  <dc:creator/>
  <dc:description/>
  <dc:language>pl-PL</dc:language>
  <cp:lastModifiedBy/>
  <cp:lastPrinted>2024-12-05T11:48:20Z</cp:lastPrinted>
  <dcterms:modified xsi:type="dcterms:W3CDTF">2024-12-05T15:57:22Z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